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6A197" w14:textId="7B660C1F" w:rsidR="00DB5A75" w:rsidRDefault="00DB5A75">
      <w:pPr>
        <w:spacing w:after="0" w:line="240" w:lineRule="auto"/>
        <w:rPr>
          <w:rFonts w:ascii="Times New Roman" w:eastAsia="Times New Roman" w:hAnsi="Times New Roman"/>
          <w:b/>
          <w:bCs/>
          <w:color w:val="00000A"/>
          <w:sz w:val="24"/>
          <w:szCs w:val="24"/>
          <w:u w:val="single"/>
          <w:lang w:eastAsia="ru-RU"/>
        </w:rPr>
      </w:pPr>
    </w:p>
    <w:p w14:paraId="66CA4052" w14:textId="77777777" w:rsidR="00637BF8" w:rsidRDefault="007F59F4">
      <w:pPr>
        <w:spacing w:after="0" w:line="240" w:lineRule="auto"/>
        <w:jc w:val="center"/>
        <w:rPr>
          <w:rFonts w:ascii="Times New Roman" w:eastAsia="Times New Roman" w:hAnsi="Times New Roman"/>
          <w:sz w:val="24"/>
          <w:szCs w:val="24"/>
          <w:u w:val="single"/>
          <w:lang w:val="en-US" w:eastAsia="ru-RU"/>
        </w:rPr>
      </w:pPr>
      <w:r>
        <w:rPr>
          <w:rFonts w:ascii="Times New Roman" w:eastAsia="Times New Roman" w:hAnsi="Times New Roman"/>
          <w:b/>
          <w:bCs/>
          <w:color w:val="00000A"/>
          <w:sz w:val="24"/>
          <w:szCs w:val="24"/>
          <w:u w:val="single"/>
          <w:lang w:eastAsia="ru-RU"/>
        </w:rPr>
        <w:t>Договор</w:t>
      </w:r>
      <w:r>
        <w:rPr>
          <w:rFonts w:ascii="Times New Roman" w:eastAsia="Times New Roman" w:hAnsi="Times New Roman"/>
          <w:b/>
          <w:bCs/>
          <w:color w:val="00000A"/>
          <w:sz w:val="24"/>
          <w:szCs w:val="24"/>
          <w:u w:val="single"/>
          <w:lang w:val="en-US" w:eastAsia="ru-RU"/>
        </w:rPr>
        <w:t xml:space="preserve"> №${estate_deal.agreement_number}  </w:t>
      </w:r>
    </w:p>
    <w:p w14:paraId="15532B8B" w14:textId="277557CC" w:rsidR="00FE4385" w:rsidRDefault="007F59F4">
      <w:pPr>
        <w:pStyle w:val="Default"/>
        <w:jc w:val="center"/>
        <w:rPr>
          <w:rFonts w:ascii="Times New Roman" w:eastAsia="Times New Roman" w:hAnsi="Times New Roman"/>
          <w:b/>
          <w:bCs/>
          <w:color w:val="00000A"/>
          <w:sz w:val="20"/>
          <w:szCs w:val="20"/>
        </w:rPr>
      </w:pPr>
      <w:r>
        <w:rPr>
          <w:rFonts w:ascii="Times New Roman" w:eastAsia="Times New Roman" w:hAnsi="Times New Roman"/>
          <w:b/>
          <w:bCs/>
          <w:color w:val="00000A"/>
          <w:u w:val="single"/>
        </w:rPr>
        <w:t xml:space="preserve">Участия в долевом строительстве в Жилом комплексе </w:t>
      </w:r>
      <w:r>
        <w:rPr>
          <w:rFonts w:ascii="Times New Roman" w:hAnsi="Times New Roman"/>
          <w:b/>
          <w:u w:val="single"/>
        </w:rPr>
        <w:t>«</w:t>
      </w:r>
      <w:r w:rsidR="00454806">
        <w:rPr>
          <w:rFonts w:ascii="Times New Roman" w:hAnsi="Times New Roman"/>
          <w:b/>
          <w:bCs/>
          <w:u w:val="single"/>
        </w:rPr>
        <w:t>ОСТ ПРАЙМ</w:t>
      </w:r>
      <w:r w:rsidR="003A39C4">
        <w:rPr>
          <w:rFonts w:ascii="Times New Roman" w:hAnsi="Times New Roman"/>
          <w:b/>
          <w:bCs/>
          <w:u w:val="single"/>
        </w:rPr>
        <w:t xml:space="preserve"> СОЙФЕРА</w:t>
      </w:r>
      <w:r>
        <w:rPr>
          <w:rFonts w:ascii="Times New Roman" w:eastAsia="Times New Roman" w:hAnsi="Times New Roman"/>
          <w:b/>
          <w:bCs/>
          <w:color w:val="00000A"/>
          <w:u w:val="single"/>
        </w:rPr>
        <w:t>»</w:t>
      </w:r>
      <w:r>
        <w:rPr>
          <w:rFonts w:ascii="Times New Roman" w:eastAsia="Times New Roman" w:hAnsi="Times New Roman"/>
          <w:b/>
          <w:bCs/>
          <w:color w:val="00000A"/>
          <w:u w:val="single"/>
        </w:rPr>
        <w:br/>
      </w:r>
    </w:p>
    <w:p w14:paraId="78127349" w14:textId="1DCE7B0C" w:rsidR="00637BF8" w:rsidRDefault="007F59F4">
      <w:pPr>
        <w:pStyle w:val="Default"/>
        <w:jc w:val="center"/>
      </w:pPr>
      <w:r>
        <w:rPr>
          <w:rFonts w:ascii="Times New Roman" w:eastAsia="Times New Roman" w:hAnsi="Times New Roman"/>
          <w:b/>
          <w:bCs/>
          <w:color w:val="00000A"/>
          <w:sz w:val="20"/>
          <w:szCs w:val="20"/>
        </w:rPr>
        <w:t>г. Тула</w:t>
      </w:r>
      <w:r>
        <w:rPr>
          <w:rFonts w:ascii="Times New Roman" w:eastAsia="Times New Roman" w:hAnsi="Times New Roman"/>
          <w:color w:val="00000A"/>
          <w:sz w:val="20"/>
          <w:szCs w:val="20"/>
        </w:rPr>
        <w:t xml:space="preserve">                                    </w:t>
      </w:r>
      <w:r>
        <w:rPr>
          <w:rFonts w:ascii="Times New Roman" w:eastAsia="Times New Roman" w:hAnsi="Times New Roman"/>
          <w:color w:val="00000A"/>
          <w:sz w:val="20"/>
          <w:szCs w:val="20"/>
        </w:rPr>
        <w:tab/>
        <w:t xml:space="preserve">                                                                               </w:t>
      </w:r>
      <w:proofErr w:type="gramStart"/>
      <w:r>
        <w:rPr>
          <w:rFonts w:ascii="Times New Roman" w:eastAsia="Times New Roman" w:hAnsi="Times New Roman"/>
          <w:color w:val="00000A"/>
          <w:sz w:val="20"/>
          <w:szCs w:val="20"/>
        </w:rPr>
        <w:t>   «</w:t>
      </w:r>
      <w:proofErr w:type="gramEnd"/>
      <w:r>
        <w:rPr>
          <w:rFonts w:ascii="Times New Roman" w:eastAsia="Times New Roman" w:hAnsi="Times New Roman"/>
          <w:color w:val="00000A"/>
          <w:sz w:val="20"/>
          <w:szCs w:val="20"/>
        </w:rPr>
        <w:t>___»</w:t>
      </w:r>
      <w:r>
        <w:rPr>
          <w:rFonts w:ascii="Times New Roman" w:eastAsia="Times New Roman" w:hAnsi="Times New Roman"/>
          <w:b/>
          <w:bCs/>
          <w:color w:val="00000A"/>
          <w:sz w:val="20"/>
          <w:szCs w:val="20"/>
        </w:rPr>
        <w:t xml:space="preserve"> _____ 2025 г.</w:t>
      </w:r>
    </w:p>
    <w:p w14:paraId="76DDAE21" w14:textId="3891A4AE"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 xml:space="preserve"> </w:t>
      </w:r>
      <w:r>
        <w:rPr>
          <w:rFonts w:ascii="Times New Roman" w:eastAsia="Times New Roman" w:hAnsi="Times New Roman"/>
          <w:color w:val="00000A"/>
          <w:lang w:eastAsia="ru-RU"/>
        </w:rPr>
        <w:tab/>
      </w:r>
      <w:r>
        <w:rPr>
          <w:rFonts w:ascii="Times New Roman" w:hAnsi="Times New Roman"/>
          <w:b/>
        </w:rPr>
        <w:t>Общество с ограниченной ответственностью Спец</w:t>
      </w:r>
      <w:r w:rsidR="00454806">
        <w:rPr>
          <w:rFonts w:ascii="Times New Roman" w:hAnsi="Times New Roman"/>
          <w:b/>
        </w:rPr>
        <w:t>иализированный застройщик «</w:t>
      </w:r>
      <w:r w:rsidR="003A39C4">
        <w:rPr>
          <w:rFonts w:ascii="Times New Roman" w:hAnsi="Times New Roman"/>
          <w:b/>
        </w:rPr>
        <w:t>ОСТ-ИЛЬИНКА</w:t>
      </w:r>
      <w:r>
        <w:rPr>
          <w:rFonts w:ascii="Times New Roman" w:hAnsi="Times New Roman"/>
          <w:b/>
        </w:rPr>
        <w:t>» (ОГРН:</w:t>
      </w:r>
      <w:r w:rsidR="00454806" w:rsidRPr="00454806">
        <w:t xml:space="preserve"> </w:t>
      </w:r>
      <w:r w:rsidR="00833832" w:rsidRPr="00833832">
        <w:rPr>
          <w:rFonts w:ascii="Times New Roman" w:hAnsi="Times New Roman"/>
          <w:b/>
        </w:rPr>
        <w:t>1257100001410</w:t>
      </w:r>
      <w:r>
        <w:rPr>
          <w:rFonts w:ascii="Times New Roman" w:hAnsi="Times New Roman"/>
          <w:b/>
        </w:rPr>
        <w:t>, ИНН: </w:t>
      </w:r>
      <w:r w:rsidR="00833832" w:rsidRPr="00833832">
        <w:rPr>
          <w:rFonts w:ascii="Times New Roman" w:hAnsi="Times New Roman"/>
          <w:b/>
        </w:rPr>
        <w:t>7100062010</w:t>
      </w:r>
      <w:r w:rsidRPr="00454806">
        <w:rPr>
          <w:rFonts w:ascii="Times New Roman" w:hAnsi="Times New Roman"/>
          <w:b/>
        </w:rPr>
        <w:t>)</w:t>
      </w:r>
      <w:r>
        <w:rPr>
          <w:rFonts w:ascii="Times New Roman" w:hAnsi="Times New Roman"/>
          <w:b/>
        </w:rPr>
        <w:t xml:space="preserve">, </w:t>
      </w:r>
      <w:r>
        <w:rPr>
          <w:rFonts w:ascii="Times New Roman" w:hAnsi="Times New Roman"/>
          <w:b/>
          <w:bCs/>
        </w:rPr>
        <w:t>в лице директора</w:t>
      </w:r>
      <w:r w:rsidR="00833832">
        <w:rPr>
          <w:rFonts w:ascii="Times New Roman" w:hAnsi="Times New Roman"/>
          <w:b/>
          <w:bCs/>
        </w:rPr>
        <w:t xml:space="preserve"> </w:t>
      </w:r>
      <w:proofErr w:type="spellStart"/>
      <w:r w:rsidR="00833832">
        <w:rPr>
          <w:rFonts w:ascii="Times New Roman" w:hAnsi="Times New Roman"/>
          <w:b/>
          <w:bCs/>
        </w:rPr>
        <w:t>Брустиной</w:t>
      </w:r>
      <w:proofErr w:type="spellEnd"/>
      <w:r w:rsidR="00833832">
        <w:rPr>
          <w:rFonts w:ascii="Times New Roman" w:hAnsi="Times New Roman"/>
          <w:b/>
          <w:bCs/>
        </w:rPr>
        <w:t xml:space="preserve"> Яны Яковлевны</w:t>
      </w:r>
      <w:r>
        <w:rPr>
          <w:rFonts w:ascii="Times New Roman" w:hAnsi="Times New Roman"/>
          <w:b/>
          <w:bCs/>
        </w:rPr>
        <w:t>, действующего на основании Устава, и</w:t>
      </w:r>
    </w:p>
    <w:tbl>
      <w:tblPr>
        <w:tblW w:w="0" w:type="auto"/>
        <w:tblLook w:val="04A0" w:firstRow="1" w:lastRow="0" w:firstColumn="1" w:lastColumn="0" w:noHBand="0" w:noVBand="1"/>
      </w:tblPr>
      <w:tblGrid>
        <w:gridCol w:w="9921"/>
      </w:tblGrid>
      <w:tr w:rsidR="00637BF8" w14:paraId="67625011" w14:textId="77777777">
        <w:tc>
          <w:tcPr>
            <w:tcW w:w="10137" w:type="dxa"/>
            <w:shd w:val="clear" w:color="auto" w:fill="auto"/>
          </w:tcPr>
          <w:p w14:paraId="316E1682" w14:textId="77777777" w:rsidR="00637BF8" w:rsidRDefault="007F59F4">
            <w:pPr>
              <w:spacing w:after="0" w:line="240" w:lineRule="auto"/>
              <w:ind w:firstLine="709"/>
              <w:jc w:val="both"/>
              <w:rPr>
                <w:rFonts w:ascii="Times New Roman" w:eastAsia="Times New Roman" w:hAnsi="Times New Roman"/>
                <w:b/>
                <w:bCs/>
                <w:color w:val="00000A"/>
                <w:lang w:eastAsia="ru-RU"/>
              </w:rPr>
            </w:pPr>
            <w:r>
              <w:rPr>
                <w:rFonts w:ascii="Times New Roman" w:eastAsia="Times New Roman" w:hAnsi="Times New Roman"/>
                <w:b/>
                <w:bCs/>
                <w:color w:val="00000A"/>
                <w:lang w:eastAsia="ru-RU"/>
              </w:rPr>
              <w:t>${contacts.citizen} РФ ${contacts.name}, ${contacts.dob} года рождения, место рождения: ${contacts.passport_bithplace}, паспорт ${contacts.passport_num}, выдан: ${contacts.passport_organ}, дата выдачи: ${contacts.passport_date} г., код подразделения: ${contacts.passport_organ_code}, зарегистрирован (-а) по адресу: ${contacts.passport_address},</w:t>
            </w:r>
          </w:p>
        </w:tc>
      </w:tr>
    </w:tbl>
    <w:p w14:paraId="41A68A05" w14:textId="698C67BA" w:rsidR="00637BF8" w:rsidRDefault="007F59F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
          <w:bCs/>
          <w:color w:val="00000A"/>
          <w:lang w:eastAsia="ru-RU"/>
        </w:rPr>
        <w:t>${imenuem}</w:t>
      </w:r>
      <w:r w:rsidR="00351D68">
        <w:rPr>
          <w:rFonts w:ascii="Times New Roman" w:eastAsia="Times New Roman" w:hAnsi="Times New Roman"/>
          <w:b/>
          <w:bCs/>
          <w:color w:val="00000A"/>
          <w:lang w:eastAsia="ru-RU"/>
        </w:rPr>
        <w:t xml:space="preserve"> </w:t>
      </w:r>
      <w:r>
        <w:rPr>
          <w:rFonts w:ascii="Times New Roman" w:eastAsia="Times New Roman" w:hAnsi="Times New Roman"/>
          <w:color w:val="00000A"/>
          <w:lang w:eastAsia="ru-RU"/>
        </w:rPr>
        <w:t xml:space="preserve">в дальнейшем «Участник», с другой стороны, совместно именуемые «Стороны», а раздельно «Сторона», заключили настоящий договор, далее именуемый «Договор», о нижеследующем: </w:t>
      </w:r>
    </w:p>
    <w:p w14:paraId="2D09C699" w14:textId="77777777" w:rsidR="00637BF8" w:rsidRDefault="007F59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Термины и определения </w:t>
      </w:r>
    </w:p>
    <w:p w14:paraId="6B149AD2"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color w:val="00000A"/>
          <w:lang w:eastAsia="ru-RU"/>
        </w:rPr>
        <w:tab/>
      </w:r>
      <w:r>
        <w:rPr>
          <w:rFonts w:ascii="Times New Roman" w:eastAsia="Times New Roman" w:hAnsi="Times New Roman"/>
          <w:color w:val="00000A"/>
          <w:lang w:eastAsia="ru-RU"/>
        </w:rPr>
        <w:t>Если в тексте настоящего Договора не указано иное, следующие термины и определения имеют указанное значение:</w:t>
      </w:r>
    </w:p>
    <w:p w14:paraId="10844FD2" w14:textId="74DD8A05" w:rsidR="00637BF8" w:rsidRDefault="007F59F4">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Закон – </w:t>
      </w:r>
      <w:r>
        <w:rPr>
          <w:rFonts w:ascii="Times New Roman" w:eastAsia="Times New Roman" w:hAnsi="Times New Roman"/>
          <w:color w:val="00000A"/>
          <w:lang w:eastAsia="ru-RU"/>
        </w:rPr>
        <w:t>Федеральный закон Российской Фед</w:t>
      </w:r>
      <w:r w:rsidR="00454806">
        <w:rPr>
          <w:rFonts w:ascii="Times New Roman" w:eastAsia="Times New Roman" w:hAnsi="Times New Roman"/>
          <w:color w:val="00000A"/>
          <w:lang w:eastAsia="ru-RU"/>
        </w:rPr>
        <w:t>ерации от 30 декабря 2004 года №</w:t>
      </w:r>
      <w:r>
        <w:rPr>
          <w:rFonts w:ascii="Times New Roman" w:eastAsia="Times New Roman" w:hAnsi="Times New Roman"/>
          <w:color w:val="00000A"/>
          <w:lang w:eastAsia="ru-RU"/>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действующей на дату подписания настоящего договора.</w:t>
      </w:r>
    </w:p>
    <w:p w14:paraId="3EF6E390" w14:textId="7F704CD5" w:rsidR="00637BF8" w:rsidRPr="003450D7" w:rsidRDefault="007F59F4" w:rsidP="003450D7">
      <w:pPr>
        <w:shd w:val="clear" w:color="auto" w:fill="FFFFFF"/>
        <w:spacing w:after="0" w:line="240" w:lineRule="auto"/>
        <w:ind w:firstLine="567"/>
        <w:jc w:val="both"/>
        <w:rPr>
          <w:rFonts w:ascii="Times New Roman" w:eastAsia="Times New Roman" w:hAnsi="Times New Roman"/>
          <w:color w:val="000000"/>
          <w:lang w:eastAsia="ru-RU"/>
        </w:rPr>
      </w:pPr>
      <w:r>
        <w:rPr>
          <w:rFonts w:ascii="Times New Roman" w:eastAsia="Times New Roman" w:hAnsi="Times New Roman"/>
          <w:b/>
          <w:color w:val="000000"/>
          <w:lang w:eastAsia="ru-RU"/>
        </w:rPr>
        <w:t xml:space="preserve">Земельный участок, на котором осуществляется строительство – </w:t>
      </w:r>
      <w:r>
        <w:rPr>
          <w:rFonts w:ascii="Times New Roman" w:eastAsia="Times New Roman" w:hAnsi="Times New Roman"/>
          <w:color w:val="000000"/>
          <w:lang w:eastAsia="ru-RU"/>
        </w:rPr>
        <w:t>Земельный участок, категория земель - Земли населенных пунктов, разрешенное использование - многоэтажная жилая застройка (высотная застройка), расположенный по адрес</w:t>
      </w:r>
      <w:r w:rsidR="003450D7">
        <w:rPr>
          <w:rFonts w:ascii="Times New Roman" w:eastAsia="Times New Roman" w:hAnsi="Times New Roman"/>
          <w:color w:val="000000"/>
          <w:lang w:eastAsia="ru-RU"/>
        </w:rPr>
        <w:t xml:space="preserve">у: Тульская </w:t>
      </w:r>
      <w:r w:rsidR="003450D7" w:rsidRPr="003450D7">
        <w:rPr>
          <w:rFonts w:ascii="Times New Roman" w:eastAsia="Times New Roman" w:hAnsi="Times New Roman"/>
          <w:color w:val="000000"/>
          <w:lang w:eastAsia="ru-RU"/>
        </w:rPr>
        <w:t>область, г Тула, ул</w:t>
      </w:r>
      <w:r w:rsidR="00BE4067">
        <w:rPr>
          <w:rFonts w:ascii="Times New Roman" w:eastAsia="Times New Roman" w:hAnsi="Times New Roman"/>
          <w:color w:val="000000"/>
          <w:lang w:eastAsia="ru-RU"/>
        </w:rPr>
        <w:t>.</w:t>
      </w:r>
      <w:r w:rsidR="003450D7" w:rsidRPr="003450D7">
        <w:rPr>
          <w:rFonts w:ascii="Times New Roman" w:eastAsia="Times New Roman" w:hAnsi="Times New Roman"/>
          <w:color w:val="000000"/>
          <w:lang w:eastAsia="ru-RU"/>
        </w:rPr>
        <w:t xml:space="preserve"> Ленина</w:t>
      </w:r>
      <w:r>
        <w:rPr>
          <w:rFonts w:ascii="Times New Roman" w:eastAsia="Times New Roman" w:hAnsi="Times New Roman"/>
          <w:color w:val="000000"/>
          <w:lang w:eastAsia="ru-RU"/>
        </w:rPr>
        <w:t xml:space="preserve">, площадью </w:t>
      </w:r>
      <w:r w:rsidR="00454806" w:rsidRPr="00454806">
        <w:rPr>
          <w:rFonts w:ascii="Times New Roman" w:eastAsia="Times New Roman" w:hAnsi="Times New Roman"/>
          <w:color w:val="000000"/>
          <w:lang w:eastAsia="ru-RU"/>
        </w:rPr>
        <w:t>8</w:t>
      </w:r>
      <w:r w:rsidR="00E950D1">
        <w:rPr>
          <w:rFonts w:ascii="Times New Roman" w:eastAsia="Times New Roman" w:hAnsi="Times New Roman"/>
          <w:color w:val="000000"/>
          <w:lang w:eastAsia="ru-RU"/>
        </w:rPr>
        <w:t xml:space="preserve"> </w:t>
      </w:r>
      <w:r w:rsidR="00454806" w:rsidRPr="00454806">
        <w:rPr>
          <w:rFonts w:ascii="Times New Roman" w:eastAsia="Times New Roman" w:hAnsi="Times New Roman"/>
          <w:color w:val="000000"/>
          <w:lang w:eastAsia="ru-RU"/>
        </w:rPr>
        <w:t>11</w:t>
      </w:r>
      <w:r w:rsidR="00E950D1">
        <w:rPr>
          <w:rFonts w:ascii="Times New Roman" w:eastAsia="Times New Roman" w:hAnsi="Times New Roman"/>
          <w:color w:val="000000"/>
          <w:lang w:eastAsia="ru-RU"/>
        </w:rPr>
        <w:t>6</w:t>
      </w:r>
      <w:r w:rsidR="00454806" w:rsidRPr="00454806">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кв.м., с кадастровым номером </w:t>
      </w:r>
      <w:r w:rsidR="00454806" w:rsidRPr="00454806">
        <w:rPr>
          <w:rFonts w:ascii="Times New Roman" w:eastAsia="Times New Roman" w:hAnsi="Times New Roman"/>
          <w:color w:val="000000"/>
          <w:lang w:eastAsia="ru-RU"/>
        </w:rPr>
        <w:t>71:30:</w:t>
      </w:r>
      <w:r w:rsidR="003450D7" w:rsidRPr="003450D7">
        <w:rPr>
          <w:rFonts w:ascii="Times New Roman" w:eastAsia="Times New Roman" w:hAnsi="Times New Roman"/>
          <w:color w:val="000000"/>
          <w:lang w:eastAsia="ru-RU"/>
        </w:rPr>
        <w:t>040106</w:t>
      </w:r>
      <w:r w:rsidR="003450D7">
        <w:rPr>
          <w:rFonts w:ascii="Times New Roman" w:eastAsia="Times New Roman" w:hAnsi="Times New Roman"/>
          <w:color w:val="000000"/>
          <w:lang w:eastAsia="ru-RU"/>
        </w:rPr>
        <w:t>:</w:t>
      </w:r>
      <w:r w:rsidR="003450D7" w:rsidRPr="003450D7">
        <w:rPr>
          <w:rFonts w:ascii="Times New Roman" w:eastAsia="Times New Roman" w:hAnsi="Times New Roman"/>
          <w:color w:val="000000"/>
          <w:lang w:eastAsia="ru-RU"/>
        </w:rPr>
        <w:t>2454</w:t>
      </w:r>
      <w:r>
        <w:rPr>
          <w:rFonts w:ascii="Times New Roman" w:eastAsia="Times New Roman" w:hAnsi="Times New Roman"/>
          <w:b/>
          <w:bCs/>
          <w:color w:val="000000"/>
          <w:lang w:eastAsia="ru-RU"/>
        </w:rPr>
        <w:t xml:space="preserve">, принадлежащий Застройщику на основании договора аренды от </w:t>
      </w:r>
      <w:r w:rsidR="00BE4067">
        <w:rPr>
          <w:rFonts w:ascii="Times New Roman" w:eastAsia="Times New Roman" w:hAnsi="Times New Roman"/>
          <w:b/>
          <w:bCs/>
          <w:color w:val="000000"/>
          <w:lang w:eastAsia="ru-RU"/>
        </w:rPr>
        <w:t>26.08.</w:t>
      </w:r>
      <w:r w:rsidR="00454806" w:rsidRPr="00454806">
        <w:rPr>
          <w:rFonts w:ascii="Times New Roman" w:eastAsia="Times New Roman" w:hAnsi="Times New Roman"/>
          <w:b/>
          <w:bCs/>
          <w:color w:val="000000"/>
          <w:lang w:eastAsia="ru-RU"/>
        </w:rPr>
        <w:t>2025</w:t>
      </w:r>
      <w:r w:rsidR="00DF1BF8">
        <w:rPr>
          <w:rFonts w:ascii="Times New Roman" w:eastAsia="Times New Roman" w:hAnsi="Times New Roman"/>
          <w:b/>
          <w:bCs/>
          <w:color w:val="000000"/>
          <w:lang w:eastAsia="ru-RU"/>
        </w:rPr>
        <w:t xml:space="preserve"> г.</w:t>
      </w:r>
      <w:r w:rsidR="00454806">
        <w:rPr>
          <w:rFonts w:ascii="Times New Roman" w:eastAsia="Times New Roman" w:hAnsi="Times New Roman"/>
          <w:b/>
          <w:bCs/>
          <w:color w:val="000000"/>
          <w:lang w:eastAsia="ru-RU"/>
        </w:rPr>
        <w:t xml:space="preserve">, срок аренды до </w:t>
      </w:r>
      <w:r w:rsidR="00BE4067">
        <w:rPr>
          <w:rFonts w:ascii="Times New Roman" w:eastAsia="Times New Roman" w:hAnsi="Times New Roman"/>
          <w:b/>
          <w:bCs/>
          <w:color w:val="000000"/>
          <w:lang w:eastAsia="ru-RU"/>
        </w:rPr>
        <w:t>25.02.</w:t>
      </w:r>
      <w:r w:rsidR="00454806">
        <w:rPr>
          <w:rFonts w:ascii="Times New Roman" w:eastAsia="Times New Roman" w:hAnsi="Times New Roman"/>
          <w:b/>
          <w:bCs/>
          <w:color w:val="000000"/>
          <w:lang w:eastAsia="ru-RU"/>
        </w:rPr>
        <w:t>2032</w:t>
      </w:r>
    </w:p>
    <w:p w14:paraId="2084CE9A" w14:textId="15EBE845" w:rsidR="00637BF8" w:rsidRDefault="007F59F4">
      <w:pPr>
        <w:spacing w:after="0" w:line="240" w:lineRule="auto"/>
        <w:ind w:right="34" w:firstLine="567"/>
        <w:jc w:val="both"/>
        <w:rPr>
          <w:rFonts w:ascii="Times New Roman" w:eastAsia="Times New Roman" w:hAnsi="Times New Roman"/>
        </w:rPr>
      </w:pPr>
      <w:r>
        <w:rPr>
          <w:rFonts w:ascii="Times New Roman" w:eastAsia="Times New Roman" w:hAnsi="Times New Roman"/>
        </w:rPr>
        <w:t>Указанный адрес является строительным адресом строящегося жилого дома.  После приемки и ввода многоквартирного жилого дома в эксплуатацию ем</w:t>
      </w:r>
      <w:r w:rsidR="00454806">
        <w:rPr>
          <w:rFonts w:ascii="Times New Roman" w:eastAsia="Times New Roman" w:hAnsi="Times New Roman"/>
        </w:rPr>
        <w:t>у будет присвоен почтовый адрес (о переходе прав подробнее п.1.2.2 настоящего договора).</w:t>
      </w:r>
    </w:p>
    <w:p w14:paraId="21F6A1C5" w14:textId="6C11213D" w:rsidR="00637BF8" w:rsidRDefault="007F59F4">
      <w:pPr>
        <w:spacing w:after="0" w:line="240" w:lineRule="auto"/>
        <w:ind w:right="34" w:firstLine="567"/>
        <w:jc w:val="both"/>
        <w:rPr>
          <w:rFonts w:ascii="Times New Roman" w:eastAsia="Times New Roman" w:hAnsi="Times New Roman"/>
        </w:rPr>
      </w:pPr>
      <w:r>
        <w:rPr>
          <w:rFonts w:ascii="Times New Roman" w:eastAsia="Times New Roman" w:hAnsi="Times New Roman"/>
          <w:b/>
        </w:rPr>
        <w:t>Разрешение на строительство,</w:t>
      </w:r>
      <w:r>
        <w:rPr>
          <w:rFonts w:ascii="Times New Roman" w:eastAsia="Times New Roman" w:hAnsi="Times New Roman"/>
        </w:rPr>
        <w:t xml:space="preserve"> в рамках которого осуществляется строительство Жилого комплекса-№</w:t>
      </w:r>
      <w:r w:rsidR="00BE4067">
        <w:rPr>
          <w:rFonts w:ascii="Times New Roman" w:eastAsia="Times New Roman" w:hAnsi="Times New Roman"/>
        </w:rPr>
        <w:t>71-30-53</w:t>
      </w:r>
      <w:r w:rsidR="00454806" w:rsidRPr="00454806">
        <w:rPr>
          <w:rFonts w:ascii="Times New Roman" w:eastAsia="Times New Roman" w:hAnsi="Times New Roman"/>
        </w:rPr>
        <w:t>-2025</w:t>
      </w:r>
      <w:r w:rsidR="00454806">
        <w:rPr>
          <w:rFonts w:ascii="Times New Roman" w:eastAsia="Times New Roman" w:hAnsi="Times New Roman"/>
        </w:rPr>
        <w:t xml:space="preserve"> </w:t>
      </w:r>
      <w:r>
        <w:rPr>
          <w:rFonts w:ascii="Times New Roman" w:eastAsia="Times New Roman" w:hAnsi="Times New Roman"/>
        </w:rPr>
        <w:t xml:space="preserve">от </w:t>
      </w:r>
      <w:r w:rsidR="008E79D5">
        <w:rPr>
          <w:rFonts w:ascii="Times New Roman" w:eastAsia="Times New Roman" w:hAnsi="Times New Roman"/>
        </w:rPr>
        <w:t>17.10</w:t>
      </w:r>
      <w:r w:rsidR="00454806">
        <w:rPr>
          <w:rFonts w:ascii="Times New Roman" w:eastAsia="Times New Roman" w:hAnsi="Times New Roman"/>
        </w:rPr>
        <w:t>.2025г</w:t>
      </w:r>
      <w:r>
        <w:rPr>
          <w:rFonts w:ascii="Times New Roman" w:eastAsia="Times New Roman" w:hAnsi="Times New Roman"/>
        </w:rPr>
        <w:t xml:space="preserve">, выданное Администрацией города Тулы, срок действия до </w:t>
      </w:r>
      <w:r w:rsidR="008E79D5">
        <w:rPr>
          <w:rFonts w:ascii="Times New Roman" w:eastAsia="Times New Roman" w:hAnsi="Times New Roman"/>
        </w:rPr>
        <w:t>17.10.2031</w:t>
      </w:r>
      <w:r w:rsidR="00454806">
        <w:rPr>
          <w:rFonts w:ascii="Times New Roman" w:eastAsia="Times New Roman" w:hAnsi="Times New Roman"/>
        </w:rPr>
        <w:t>г</w:t>
      </w:r>
      <w:r>
        <w:rPr>
          <w:rFonts w:ascii="Times New Roman" w:eastAsia="Times New Roman" w:hAnsi="Times New Roman"/>
        </w:rPr>
        <w:t>.</w:t>
      </w:r>
    </w:p>
    <w:p w14:paraId="0DA8C269" w14:textId="10BEAF97" w:rsidR="00637BF8" w:rsidRDefault="007F59F4">
      <w:pPr>
        <w:spacing w:after="0" w:line="240" w:lineRule="auto"/>
        <w:ind w:right="34" w:firstLine="567"/>
        <w:jc w:val="both"/>
        <w:rPr>
          <w:rFonts w:ascii="Times New Roman" w:eastAsia="Times New Roman" w:hAnsi="Times New Roman"/>
        </w:rPr>
      </w:pPr>
      <w:r>
        <w:rPr>
          <w:rFonts w:ascii="Times New Roman" w:eastAsia="Times New Roman" w:hAnsi="Times New Roman"/>
        </w:rPr>
        <w:t>Проектная декларация и иные документы, подлежащий опубликованию в соответствии с требованиями 214 ФЗ, опубликованы в сети Интернет на сайте https://наш.дом.рф/</w:t>
      </w:r>
      <w:r>
        <w:t xml:space="preserve"> </w:t>
      </w:r>
      <w:r>
        <w:rPr>
          <w:rFonts w:ascii="Times New Roman" w:eastAsia="Times New Roman" w:hAnsi="Times New Roman"/>
        </w:rPr>
        <w:t>сервисы</w:t>
      </w:r>
      <w:r w:rsidR="00454806">
        <w:rPr>
          <w:rFonts w:ascii="Times New Roman" w:eastAsia="Times New Roman" w:hAnsi="Times New Roman"/>
        </w:rPr>
        <w:t>/каталог-ново</w:t>
      </w:r>
      <w:r w:rsidR="008E79D5">
        <w:rPr>
          <w:rFonts w:ascii="Times New Roman" w:eastAsia="Times New Roman" w:hAnsi="Times New Roman"/>
        </w:rPr>
        <w:t>строек/объект/68439</w:t>
      </w:r>
      <w:r>
        <w:rPr>
          <w:rFonts w:ascii="Times New Roman" w:eastAsia="Times New Roman" w:hAnsi="Times New Roman"/>
        </w:rPr>
        <w:t>.</w:t>
      </w:r>
    </w:p>
    <w:p w14:paraId="1E36E055" w14:textId="77777777" w:rsidR="00637BF8" w:rsidRDefault="007F59F4">
      <w:pPr>
        <w:spacing w:after="0" w:line="240" w:lineRule="auto"/>
        <w:ind w:left="20" w:right="20" w:firstLine="547"/>
        <w:jc w:val="both"/>
        <w:rPr>
          <w:rFonts w:ascii="Times New Roman" w:eastAsia="Times New Roman" w:hAnsi="Times New Roman"/>
          <w:b/>
          <w:bCs/>
          <w:lang w:eastAsia="ru-RU"/>
        </w:rPr>
      </w:pPr>
      <w:r>
        <w:rPr>
          <w:rFonts w:ascii="Times New Roman" w:eastAsia="Times New Roman" w:hAnsi="Times New Roman"/>
          <w:b/>
          <w:lang w:eastAsia="ru-RU"/>
        </w:rPr>
        <w:t>Объект долевого строительства</w:t>
      </w:r>
      <w:r>
        <w:rPr>
          <w:rFonts w:ascii="Times New Roman" w:eastAsia="Times New Roman" w:hAnsi="Times New Roman"/>
          <w:lang w:eastAsia="ru-RU"/>
        </w:rPr>
        <w:t xml:space="preserve"> – </w:t>
      </w:r>
      <w:r>
        <w:rPr>
          <w:rFonts w:ascii="Times New Roman" w:eastAsia="Times New Roman" w:hAnsi="Times New Roman"/>
          <w:color w:val="00000A"/>
          <w:lang w:eastAsia="ru-RU"/>
        </w:rPr>
        <w:t>структурно обособленное жилое помещение, входящее в состав Дома согласно проектной документации (в которой указаны его точное расположение в Доме и проектная планировка), подлежащее передаче Участнику после получения разрешения на ввод Дома в эксплуатацию. Объект долевого строительства характеризуется следующими площадями: проектной площадью помещения, расчетной площадью Объекта долевого строительства</w:t>
      </w:r>
    </w:p>
    <w:p w14:paraId="3A48DA78" w14:textId="77777777" w:rsidR="00637BF8" w:rsidRDefault="007F59F4">
      <w:pPr>
        <w:spacing w:after="0" w:line="240" w:lineRule="auto"/>
        <w:ind w:right="20" w:firstLine="567"/>
        <w:jc w:val="both"/>
        <w:rPr>
          <w:rFonts w:ascii="Times New Roman" w:eastAsia="Times New Roman" w:hAnsi="Times New Roman"/>
          <w:sz w:val="24"/>
          <w:szCs w:val="24"/>
          <w:lang w:eastAsia="ru-RU"/>
        </w:rPr>
      </w:pPr>
      <w:r>
        <w:rPr>
          <w:rFonts w:ascii="Times New Roman" w:eastAsia="Times New Roman" w:hAnsi="Times New Roman"/>
          <w:b/>
          <w:bCs/>
          <w:lang w:eastAsia="ru-RU"/>
        </w:rPr>
        <w:t xml:space="preserve">Существенное нарушение требований к качеству </w:t>
      </w:r>
      <w:r>
        <w:rPr>
          <w:rFonts w:ascii="Times New Roman" w:eastAsia="Times New Roman" w:hAnsi="Times New Roman"/>
          <w:b/>
          <w:color w:val="00000A"/>
          <w:lang w:eastAsia="ru-RU"/>
        </w:rPr>
        <w:t>Объекта долевого строительства</w:t>
      </w:r>
      <w:r>
        <w:rPr>
          <w:rFonts w:ascii="Times New Roman" w:eastAsia="Times New Roman" w:hAnsi="Times New Roman"/>
          <w:b/>
          <w:bCs/>
          <w:lang w:eastAsia="ru-RU"/>
        </w:rPr>
        <w:t xml:space="preserve"> </w:t>
      </w:r>
      <w:r>
        <w:rPr>
          <w:rFonts w:ascii="Times New Roman" w:eastAsia="Times New Roman" w:hAnsi="Times New Roman"/>
          <w:lang w:eastAsia="ru-RU"/>
        </w:rPr>
        <w:t xml:space="preserve">- проявление существенного недостатка </w:t>
      </w:r>
      <w:r>
        <w:rPr>
          <w:rFonts w:ascii="Times New Roman" w:eastAsia="Times New Roman" w:hAnsi="Times New Roman"/>
          <w:color w:val="00000A"/>
          <w:lang w:eastAsia="ru-RU"/>
        </w:rPr>
        <w:t>Объекта долевого строительства</w:t>
      </w:r>
      <w:r>
        <w:rPr>
          <w:rFonts w:ascii="Times New Roman" w:eastAsia="Times New Roman" w:hAnsi="Times New Roman"/>
          <w:lang w:eastAsia="ru-RU"/>
        </w:rPr>
        <w:t xml:space="preserve">, под которым понимается неустранимый недостаток или недостаток, который не может быть устранен без несоразмерных расходов (более </w:t>
      </w:r>
      <w:r w:rsidR="007561B6" w:rsidRPr="00364EB7">
        <w:rPr>
          <w:rFonts w:ascii="Times New Roman" w:eastAsia="Times New Roman" w:hAnsi="Times New Roman"/>
          <w:lang w:eastAsia="ru-RU"/>
        </w:rPr>
        <w:t>3</w:t>
      </w:r>
      <w:r w:rsidRPr="00364EB7">
        <w:rPr>
          <w:rFonts w:ascii="Times New Roman" w:eastAsia="Times New Roman" w:hAnsi="Times New Roman"/>
          <w:lang w:eastAsia="ru-RU"/>
        </w:rPr>
        <w:t>00 000 (</w:t>
      </w:r>
      <w:r w:rsidR="007561B6" w:rsidRPr="00364EB7">
        <w:rPr>
          <w:rFonts w:ascii="Times New Roman" w:eastAsia="Times New Roman" w:hAnsi="Times New Roman"/>
          <w:lang w:eastAsia="ru-RU"/>
        </w:rPr>
        <w:t>Трех</w:t>
      </w:r>
      <w:r w:rsidRPr="00364EB7">
        <w:rPr>
          <w:rFonts w:ascii="Times New Roman" w:eastAsia="Times New Roman" w:hAnsi="Times New Roman"/>
          <w:lang w:eastAsia="ru-RU"/>
        </w:rPr>
        <w:t>сот тысяч) рублей) или</w:t>
      </w:r>
      <w:r>
        <w:rPr>
          <w:rFonts w:ascii="Times New Roman" w:eastAsia="Times New Roman" w:hAnsi="Times New Roman"/>
          <w:lang w:eastAsia="ru-RU"/>
        </w:rPr>
        <w:t xml:space="preserve"> затрат времени (более 45 (сорока пяти) дней), или выявляется неоднократно, или проявляется вновь после его устранения.</w:t>
      </w:r>
    </w:p>
    <w:p w14:paraId="17F21346" w14:textId="77777777" w:rsidR="00637BF8" w:rsidRDefault="007F59F4">
      <w:pPr>
        <w:spacing w:after="0" w:line="240" w:lineRule="auto"/>
        <w:ind w:right="20" w:firstLine="567"/>
        <w:jc w:val="both"/>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Существенное изменение проектной документации Дома </w:t>
      </w:r>
      <w:r>
        <w:rPr>
          <w:rFonts w:ascii="Times New Roman" w:eastAsia="Times New Roman" w:hAnsi="Times New Roman"/>
          <w:color w:val="00000A"/>
          <w:lang w:eastAsia="ru-RU"/>
        </w:rPr>
        <w:t>- изменение общей проектной площади Дома более чем на тридцать процентов и/или изменение этажности Дома более чем на 5 (пять) этажей соответственно от площади и этажности, утвержденных на момент заключения Договора, превышение допустимого изменения общей площади Объекта долевого строительства, размер которого составляет пять процентов от указанной в Договоре общей площади Объекта долевого строительства, по не зависящим от Участника причинам.</w:t>
      </w:r>
    </w:p>
    <w:p w14:paraId="3CDA2A90" w14:textId="77777777" w:rsidR="00637BF8" w:rsidRDefault="007F59F4">
      <w:pPr>
        <w:spacing w:after="0" w:line="240" w:lineRule="auto"/>
        <w:ind w:right="20" w:firstLine="567"/>
        <w:jc w:val="both"/>
        <w:rPr>
          <w:rFonts w:ascii="Times New Roman" w:eastAsia="Times New Roman" w:hAnsi="Times New Roman"/>
          <w:color w:val="00000A"/>
          <w:lang w:eastAsia="ru-RU"/>
        </w:rPr>
      </w:pPr>
      <w:r>
        <w:rPr>
          <w:rFonts w:ascii="Times New Roman" w:eastAsia="Times New Roman" w:hAnsi="Times New Roman"/>
          <w:b/>
          <w:bCs/>
          <w:color w:val="00000A"/>
          <w:lang w:eastAsia="ru-RU"/>
        </w:rPr>
        <w:t>Обстоятельства, очевидно свидетельствующие о том, что Объект долевого строительства не будет передан Участнику своевременно</w:t>
      </w:r>
      <w:r>
        <w:rPr>
          <w:rFonts w:ascii="Times New Roman" w:eastAsia="Times New Roman" w:hAnsi="Times New Roman"/>
          <w:color w:val="00000A"/>
          <w:lang w:eastAsia="ru-RU"/>
        </w:rPr>
        <w:t xml:space="preserve"> </w:t>
      </w:r>
      <w:r>
        <w:rPr>
          <w:rFonts w:ascii="Times New Roman" w:eastAsia="Times New Roman" w:hAnsi="Times New Roman"/>
          <w:b/>
          <w:bCs/>
          <w:color w:val="00000A"/>
          <w:lang w:eastAsia="ru-RU"/>
        </w:rPr>
        <w:t xml:space="preserve">- </w:t>
      </w:r>
      <w:r>
        <w:rPr>
          <w:rFonts w:ascii="Times New Roman" w:eastAsia="Times New Roman" w:hAnsi="Times New Roman"/>
          <w:color w:val="00000A"/>
          <w:lang w:eastAsia="ru-RU"/>
        </w:rPr>
        <w:t>прекращение всех работ по строительству Дома на срок, превышающий 6 (шесть) месяцев.</w:t>
      </w:r>
    </w:p>
    <w:p w14:paraId="189FB0C1" w14:textId="77777777" w:rsidR="00637BF8" w:rsidRDefault="007F59F4">
      <w:pPr>
        <w:shd w:val="clear" w:color="auto" w:fill="FFFFFF"/>
        <w:spacing w:after="0" w:line="240" w:lineRule="auto"/>
        <w:ind w:firstLine="567"/>
        <w:jc w:val="both"/>
        <w:rPr>
          <w:rFonts w:ascii="Times New Roman" w:eastAsia="Times New Roman" w:hAnsi="Times New Roman"/>
          <w:color w:val="391A02"/>
          <w:lang w:eastAsia="ru-RU"/>
        </w:rPr>
      </w:pPr>
      <w:r>
        <w:rPr>
          <w:rFonts w:ascii="Times New Roman" w:eastAsia="Times New Roman" w:hAnsi="Times New Roman"/>
          <w:b/>
          <w:lang w:eastAsia="ru-RU"/>
        </w:rPr>
        <w:t>Проектные площади помещения</w:t>
      </w:r>
      <w:r>
        <w:rPr>
          <w:rFonts w:ascii="Times New Roman" w:eastAsia="Times New Roman" w:hAnsi="Times New Roman"/>
          <w:lang w:eastAsia="ru-RU"/>
        </w:rPr>
        <w:t xml:space="preserve"> – площади помещения согласно проектной документации на день подписания</w:t>
      </w:r>
      <w:r>
        <w:rPr>
          <w:rFonts w:ascii="Times New Roman" w:eastAsia="Times New Roman" w:hAnsi="Times New Roman"/>
          <w:color w:val="391A02"/>
          <w:lang w:eastAsia="ru-RU"/>
        </w:rPr>
        <w:t xml:space="preserve"> </w:t>
      </w:r>
      <w:r>
        <w:rPr>
          <w:rFonts w:ascii="Times New Roman" w:eastAsia="Times New Roman" w:hAnsi="Times New Roman"/>
          <w:lang w:eastAsia="ru-RU"/>
        </w:rPr>
        <w:t>настоящего Договора</w:t>
      </w:r>
      <w:r w:rsidR="00B318AB" w:rsidRPr="00364EB7">
        <w:rPr>
          <w:rFonts w:ascii="Times New Roman" w:eastAsia="Times New Roman" w:hAnsi="Times New Roman"/>
          <w:lang w:eastAsia="ru-RU"/>
        </w:rPr>
        <w:t xml:space="preserve">, включая площадь </w:t>
      </w:r>
      <w:r w:rsidR="00B318AB" w:rsidRPr="00364EB7">
        <w:rPr>
          <w:rFonts w:ascii="Times New Roman" w:eastAsia="Times New Roman" w:hAnsi="Times New Roman"/>
          <w:color w:val="00000A"/>
          <w:lang w:eastAsia="ru-RU"/>
        </w:rPr>
        <w:t>балконов, лоджий, веранд и террас</w:t>
      </w:r>
      <w:r w:rsidRPr="00364EB7">
        <w:rPr>
          <w:rFonts w:ascii="Times New Roman" w:eastAsia="Times New Roman" w:hAnsi="Times New Roman"/>
          <w:lang w:eastAsia="ru-RU"/>
        </w:rPr>
        <w:t>.</w:t>
      </w:r>
    </w:p>
    <w:p w14:paraId="414C98CE" w14:textId="77777777" w:rsidR="00637BF8" w:rsidRDefault="007F59F4">
      <w:pPr>
        <w:shd w:val="clear" w:color="auto" w:fill="FFFFFF"/>
        <w:spacing w:after="0" w:line="240" w:lineRule="auto"/>
        <w:ind w:firstLine="567"/>
        <w:jc w:val="both"/>
        <w:rPr>
          <w:rFonts w:ascii="Times New Roman" w:eastAsia="Times New Roman" w:hAnsi="Times New Roman"/>
          <w:lang w:eastAsia="ru-RU"/>
        </w:rPr>
      </w:pPr>
      <w:r>
        <w:rPr>
          <w:rFonts w:ascii="Times New Roman" w:eastAsia="Times New Roman" w:hAnsi="Times New Roman"/>
          <w:b/>
          <w:color w:val="000000"/>
          <w:lang w:eastAsia="ru-RU"/>
        </w:rPr>
        <w:lastRenderedPageBreak/>
        <w:t xml:space="preserve">Расчетная площадь </w:t>
      </w:r>
      <w:r>
        <w:rPr>
          <w:rFonts w:ascii="Times New Roman" w:eastAsia="Times New Roman" w:hAnsi="Times New Roman"/>
          <w:b/>
          <w:lang w:eastAsia="ru-RU"/>
        </w:rPr>
        <w:t>помещения</w:t>
      </w:r>
      <w:r>
        <w:rPr>
          <w:rFonts w:ascii="Times New Roman" w:eastAsia="Times New Roman" w:hAnsi="Times New Roman"/>
          <w:color w:val="000000"/>
          <w:lang w:eastAsia="ru-RU"/>
        </w:rPr>
        <w:t xml:space="preserve"> – </w:t>
      </w:r>
      <w:r>
        <w:rPr>
          <w:rFonts w:ascii="Times New Roman" w:eastAsia="Times New Roman" w:hAnsi="Times New Roman"/>
          <w:lang w:eastAsia="ru-RU"/>
        </w:rPr>
        <w:t>согласованная Сторонами и используемая для денежных расчетов по Договору</w:t>
      </w:r>
      <w:r>
        <w:rPr>
          <w:rFonts w:ascii="Times New Roman" w:eastAsia="Times New Roman" w:hAnsi="Times New Roman"/>
          <w:color w:val="000000"/>
          <w:lang w:eastAsia="ru-RU"/>
        </w:rPr>
        <w:t xml:space="preserve"> </w:t>
      </w:r>
    </w:p>
    <w:p w14:paraId="328EF59F"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Нежилые помещения в Доме</w:t>
      </w:r>
      <w:r>
        <w:rPr>
          <w:rFonts w:ascii="Times New Roman" w:eastAsia="Times New Roman" w:hAnsi="Times New Roman"/>
          <w:lang w:eastAsia="ru-RU"/>
        </w:rPr>
        <w:t xml:space="preserve"> – помещения с торговым, административным, иным непроизводственным функциональным назначением (офисы, магазины, гаражи, </w:t>
      </w:r>
      <w:proofErr w:type="spellStart"/>
      <w:r>
        <w:rPr>
          <w:rFonts w:ascii="Times New Roman" w:eastAsia="Times New Roman" w:hAnsi="Times New Roman"/>
          <w:lang w:eastAsia="ru-RU"/>
        </w:rPr>
        <w:t>внеквартирные</w:t>
      </w:r>
      <w:proofErr w:type="spellEnd"/>
      <w:r>
        <w:rPr>
          <w:rFonts w:ascii="Times New Roman" w:eastAsia="Times New Roman" w:hAnsi="Times New Roman"/>
          <w:lang w:eastAsia="ru-RU"/>
        </w:rPr>
        <w:t xml:space="preserve"> хозяйственные кладовые, помещения цокольного, подвального этажа и т.п.), предусмотренные проектом как не являющиеся частями квартир и не входящие в состав общего имущества в Доме.</w:t>
      </w:r>
    </w:p>
    <w:p w14:paraId="3171A5FC"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Изменение фасада Дома</w:t>
      </w:r>
      <w:r>
        <w:rPr>
          <w:rFonts w:ascii="Times New Roman" w:eastAsia="Times New Roman" w:hAnsi="Times New Roman"/>
          <w:lang w:eastAsia="ru-RU"/>
        </w:rPr>
        <w:t xml:space="preserve"> - установка (смена) окон, застекление лоджий, балконов, веранд и террас, установка кондиционеров вне </w:t>
      </w:r>
      <w:r w:rsidR="00B318AB">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или установка иных конструкций, которые могут изменить фасад Дома относительно проектной документации на строительство Дома.</w:t>
      </w:r>
    </w:p>
    <w:p w14:paraId="6FF98A7D" w14:textId="4145421A"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 xml:space="preserve">Уполномоченный банк – </w:t>
      </w:r>
      <w:r>
        <w:rPr>
          <w:rFonts w:ascii="Times New Roman" w:eastAsia="Times New Roman" w:hAnsi="Times New Roman"/>
          <w:lang w:eastAsia="ru-RU"/>
        </w:rPr>
        <w:t>банк, созданный в соответствии с законодательством Российской Федерации и включенный Банком России в перечень банков, соответствующих критериям, установленным Правительством Российской Федерации на право проведения операций по счетам э</w:t>
      </w:r>
      <w:r w:rsidR="008E79D5">
        <w:rPr>
          <w:rFonts w:ascii="Times New Roman" w:eastAsia="Times New Roman" w:hAnsi="Times New Roman"/>
          <w:lang w:eastAsia="ru-RU"/>
        </w:rPr>
        <w:t>с</w:t>
      </w:r>
      <w:r>
        <w:rPr>
          <w:rFonts w:ascii="Times New Roman" w:eastAsia="Times New Roman" w:hAnsi="Times New Roman"/>
          <w:lang w:eastAsia="ru-RU"/>
        </w:rPr>
        <w:t xml:space="preserve">кроу для расчетов по Договорам участия в долевом строительстве. </w:t>
      </w:r>
    </w:p>
    <w:p w14:paraId="5342C45C"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 xml:space="preserve">Счет эскроу – </w:t>
      </w:r>
      <w:r>
        <w:rPr>
          <w:rFonts w:ascii="Times New Roman" w:eastAsia="Times New Roman" w:hAnsi="Times New Roman"/>
          <w:lang w:eastAsia="ru-RU"/>
        </w:rPr>
        <w:t xml:space="preserve">счет, который открывается Уполномоченным банком (эскроу-агентом) для учета и блокирования денежных средств, полученных Уполномоченным банком от владельца счета – Участника (депонента) в счет уплаты Цены договора в отношении Дома, в целях передачи Уполномоченным банком (эскроу-агентом) таких средств Застройщику (бенефициару) в соответствии с Законом. </w:t>
      </w:r>
    </w:p>
    <w:p w14:paraId="4373ED71"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Цена Договора</w:t>
      </w:r>
      <w:r>
        <w:rPr>
          <w:rFonts w:ascii="Times New Roman" w:eastAsia="Times New Roman" w:hAnsi="Times New Roman"/>
          <w:lang w:eastAsia="ru-RU"/>
        </w:rPr>
        <w:t xml:space="preserve"> - сумма денежных средств, подлежащих уплате Участником для строительства Объекта долевого строительства.</w:t>
      </w:r>
    </w:p>
    <w:p w14:paraId="5168D0BB"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b/>
          <w:lang w:eastAsia="ru-RU"/>
        </w:rPr>
        <w:t xml:space="preserve">Ценовой лист Застройщика – </w:t>
      </w:r>
      <w:r>
        <w:rPr>
          <w:rFonts w:ascii="Times New Roman" w:eastAsia="Times New Roman" w:hAnsi="Times New Roman"/>
          <w:lang w:eastAsia="ru-RU"/>
        </w:rPr>
        <w:t>утвержденный перечень цен на 1 (один) кв.м. расчетной площади помещения, предлагаемых Застройщиком в качестве объектов долевого строительства. Ценовой лист Застройщика действует до утверждения Застройщиком следующего Ценового листа.</w:t>
      </w:r>
    </w:p>
    <w:p w14:paraId="3D1C771E" w14:textId="77777777" w:rsidR="00637BF8" w:rsidRDefault="007F59F4">
      <w:pPr>
        <w:spacing w:after="0" w:line="240" w:lineRule="auto"/>
        <w:ind w:right="20" w:firstLine="567"/>
        <w:jc w:val="both"/>
        <w:rPr>
          <w:rFonts w:ascii="Times New Roman" w:eastAsia="Times New Roman" w:hAnsi="Times New Roman"/>
          <w:sz w:val="24"/>
          <w:szCs w:val="24"/>
          <w:lang w:eastAsia="ru-RU"/>
        </w:rPr>
      </w:pPr>
      <w:r>
        <w:rPr>
          <w:rFonts w:ascii="Times New Roman" w:eastAsia="Times New Roman" w:hAnsi="Times New Roman"/>
          <w:b/>
          <w:lang w:eastAsia="ru-RU"/>
        </w:rPr>
        <w:t xml:space="preserve">Стороны настоящего Договора – </w:t>
      </w:r>
      <w:r>
        <w:rPr>
          <w:rFonts w:ascii="Times New Roman" w:eastAsia="Times New Roman" w:hAnsi="Times New Roman"/>
          <w:lang w:eastAsia="ru-RU"/>
        </w:rPr>
        <w:t>Участник и Застройщик.</w:t>
      </w:r>
    </w:p>
    <w:p w14:paraId="081283EE" w14:textId="77777777" w:rsidR="00637BF8" w:rsidRDefault="00637BF8">
      <w:pPr>
        <w:spacing w:after="0" w:line="240" w:lineRule="auto"/>
        <w:ind w:right="20"/>
        <w:jc w:val="both"/>
        <w:rPr>
          <w:rFonts w:ascii="Times New Roman" w:eastAsia="Times New Roman" w:hAnsi="Times New Roman"/>
          <w:sz w:val="24"/>
          <w:szCs w:val="24"/>
          <w:lang w:eastAsia="ru-RU"/>
        </w:rPr>
      </w:pPr>
    </w:p>
    <w:p w14:paraId="495C069F" w14:textId="77777777" w:rsidR="00637BF8" w:rsidRDefault="007F59F4">
      <w:pPr>
        <w:numPr>
          <w:ilvl w:val="0"/>
          <w:numId w:val="1"/>
        </w:numPr>
        <w:spacing w:after="0" w:line="240" w:lineRule="auto"/>
        <w:ind w:left="1080"/>
        <w:jc w:val="center"/>
        <w:rPr>
          <w:rFonts w:ascii="Times New Roman" w:eastAsia="Times New Roman" w:hAnsi="Times New Roman"/>
          <w:b/>
          <w:bCs/>
          <w:smallCaps/>
          <w:lang w:eastAsia="ru-RU"/>
        </w:rPr>
      </w:pPr>
      <w:r>
        <w:rPr>
          <w:rFonts w:ascii="Times New Roman" w:eastAsia="Times New Roman" w:hAnsi="Times New Roman"/>
          <w:b/>
          <w:bCs/>
          <w:smallCaps/>
          <w:lang w:eastAsia="ru-RU"/>
        </w:rPr>
        <w:t>ПРЕДМЕТ ДОГОВОРА</w:t>
      </w:r>
    </w:p>
    <w:p w14:paraId="6A76CE56" w14:textId="130F410E" w:rsidR="00637BF8" w:rsidRDefault="007F59F4">
      <w:pPr>
        <w:spacing w:after="0" w:line="240" w:lineRule="auto"/>
        <w:ind w:firstLine="708"/>
        <w:jc w:val="both"/>
        <w:rPr>
          <w:rFonts w:ascii="Times New Roman" w:eastAsia="Times New Roman" w:hAnsi="Times New Roman"/>
          <w:b/>
          <w:bCs/>
          <w:color w:val="00000A"/>
          <w:lang w:eastAsia="ru-RU"/>
        </w:rPr>
      </w:pPr>
      <w:r>
        <w:rPr>
          <w:rFonts w:ascii="Times New Roman" w:eastAsia="Times New Roman" w:hAnsi="Times New Roman"/>
          <w:color w:val="00000A"/>
          <w:lang w:eastAsia="ru-RU"/>
        </w:rPr>
        <w:t>1.1. Застройщик обязуется своими силами и/или с привлечением других лиц построить (создать) Жилой дом, получить разрешение на ввод в эксплуатацию; передать Участнику Объект долевого строительства в срок установленный п. 4.1. настоящего договора, а Участник обязуется уплатить цену, обусло</w:t>
      </w:r>
      <w:r w:rsidR="00454806">
        <w:rPr>
          <w:rFonts w:ascii="Times New Roman" w:eastAsia="Times New Roman" w:hAnsi="Times New Roman"/>
          <w:color w:val="00000A"/>
          <w:lang w:eastAsia="ru-RU"/>
        </w:rPr>
        <w:t>вленную пунктом 3.2. настоящего</w:t>
      </w:r>
      <w:r w:rsidR="00D930D7">
        <w:rPr>
          <w:rFonts w:ascii="Times New Roman" w:eastAsia="Times New Roman" w:hAnsi="Times New Roman"/>
          <w:color w:val="00000A"/>
          <w:lang w:eastAsia="ru-RU"/>
        </w:rPr>
        <w:t xml:space="preserve"> договора, </w:t>
      </w:r>
      <w:r>
        <w:rPr>
          <w:rFonts w:ascii="Times New Roman" w:eastAsia="Times New Roman" w:hAnsi="Times New Roman"/>
          <w:color w:val="00000A"/>
          <w:lang w:eastAsia="ru-RU"/>
        </w:rPr>
        <w:t xml:space="preserve">принять Объект долевого строительства </w:t>
      </w:r>
      <w:r>
        <w:rPr>
          <w:rFonts w:ascii="Times New Roman" w:eastAsia="Times New Roman" w:hAnsi="Times New Roman"/>
          <w:b/>
          <w:bCs/>
          <w:color w:val="00000A"/>
          <w:lang w:eastAsia="ru-RU"/>
        </w:rPr>
        <w:t>в ${estate_buy.ownership:pad:vin}  и подписать передаточный акт.</w:t>
      </w:r>
    </w:p>
    <w:p w14:paraId="6AD6AB81"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Состояние, в котором Объект долевого строительства передается Участнику, определяется в Приложении №1 к настоящему договору.</w:t>
      </w:r>
    </w:p>
    <w:p w14:paraId="487E7424"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Застройщик вправе исполнить обязательства по строительству Жилого дома, вводу его в эксплуатацию и передаче Объекта долевого строительства Участнику досрочно.</w:t>
      </w:r>
    </w:p>
    <w:p w14:paraId="363A61B8" w14:textId="77777777" w:rsidR="00637BF8" w:rsidRDefault="007F59F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1.2. Объектом долевого строительства в соответствии с проектной документацией является:</w:t>
      </w:r>
    </w:p>
    <w:p w14:paraId="78C3A51C" w14:textId="1D1B17C4" w:rsidR="00637BF8" w:rsidRDefault="00DF1BF8" w:rsidP="00DF1BF8">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   </w:t>
      </w:r>
      <w:r w:rsidR="007F59F4">
        <w:rPr>
          <w:rFonts w:ascii="Times New Roman" w:eastAsia="Times New Roman" w:hAnsi="Times New Roman"/>
          <w:b/>
          <w:bCs/>
          <w:color w:val="00000A"/>
          <w:lang w:eastAsia="ru-RU"/>
        </w:rPr>
        <w:t>1.2.1. Объект долевого строительства</w:t>
      </w:r>
      <w:r>
        <w:rPr>
          <w:rFonts w:ascii="Times New Roman" w:eastAsia="Times New Roman" w:hAnsi="Times New Roman"/>
          <w:b/>
          <w:bCs/>
          <w:color w:val="00000A"/>
          <w:lang w:eastAsia="ru-RU"/>
        </w:rPr>
        <w:t>.</w:t>
      </w:r>
    </w:p>
    <w:tbl>
      <w:tblPr>
        <w:tblW w:w="10189" w:type="dxa"/>
        <w:tblCellMar>
          <w:top w:w="15" w:type="dxa"/>
          <w:left w:w="15" w:type="dxa"/>
          <w:bottom w:w="15" w:type="dxa"/>
          <w:right w:w="15" w:type="dxa"/>
        </w:tblCellMar>
        <w:tblLook w:val="04A0" w:firstRow="1" w:lastRow="0" w:firstColumn="1" w:lastColumn="0" w:noHBand="0" w:noVBand="1"/>
      </w:tblPr>
      <w:tblGrid>
        <w:gridCol w:w="4783"/>
        <w:gridCol w:w="5406"/>
      </w:tblGrid>
      <w:tr w:rsidR="00637BF8" w14:paraId="54A10785" w14:textId="77777777">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4A21824"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помещение по проекту</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984BF05"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t>${estate_deal.deal_objectnum}</w:t>
            </w:r>
          </w:p>
        </w:tc>
      </w:tr>
      <w:tr w:rsidR="004654D3" w14:paraId="3FA87B40" w14:textId="77777777">
        <w:trPr>
          <w:trHeight w:val="24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2D798E5" w14:textId="24F8613A" w:rsidR="004654D3" w:rsidRDefault="004654D3">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 подъезда</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4118858" w14:textId="5E4EF4B7" w:rsidR="004654D3" w:rsidRDefault="004654D3">
            <w:pPr>
              <w:spacing w:after="0" w:line="240" w:lineRule="auto"/>
              <w:rPr>
                <w:rFonts w:ascii="Times New Roman" w:eastAsia="Times New Roman" w:hAnsi="Times New Roman"/>
                <w:lang w:eastAsia="ru-RU"/>
              </w:rPr>
            </w:pPr>
            <w:r w:rsidRPr="004654D3">
              <w:rPr>
                <w:rFonts w:ascii="Times New Roman" w:eastAsia="Times New Roman" w:hAnsi="Times New Roman"/>
                <w:lang w:eastAsia="ru-RU"/>
              </w:rPr>
              <w:t>${estate.geo_house_entrance}</w:t>
            </w:r>
          </w:p>
        </w:tc>
      </w:tr>
      <w:tr w:rsidR="00637BF8" w14:paraId="3F66D848" w14:textId="77777777">
        <w:trPr>
          <w:trHeight w:val="24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0AA57F3"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этажа</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1FCEEED"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t>${estate.estate_floor}</w:t>
            </w:r>
          </w:p>
        </w:tc>
      </w:tr>
      <w:tr w:rsidR="00637BF8" w14:paraId="16DD0B0D" w14:textId="77777777">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784285B"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количество помещений</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40D21F8"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t>${estate.estate_rooms}</w:t>
            </w:r>
          </w:p>
        </w:tc>
      </w:tr>
      <w:tr w:rsidR="00637BF8" w:rsidRPr="003A39C4" w14:paraId="277443A5" w14:textId="77777777">
        <w:trPr>
          <w:trHeight w:val="24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8FDB10A" w14:textId="77777777" w:rsidR="00637BF8" w:rsidRDefault="007F59F4" w:rsidP="00B318A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Проектная площадь </w:t>
            </w:r>
            <w:r w:rsidR="00B318AB">
              <w:rPr>
                <w:rFonts w:ascii="Times New Roman" w:eastAsia="Times New Roman" w:hAnsi="Times New Roman"/>
                <w:lang w:eastAsia="ru-RU"/>
              </w:rPr>
              <w:t>помещения</w:t>
            </w:r>
            <w:r>
              <w:rPr>
                <w:rFonts w:ascii="Times New Roman" w:eastAsia="Times New Roman" w:hAnsi="Times New Roman"/>
                <w:color w:val="00000A"/>
                <w:lang w:eastAsia="ru-RU"/>
              </w:rPr>
              <w:t>, кв.м.</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77D92C3" w14:textId="77777777" w:rsidR="00637BF8" w:rsidRDefault="007F59F4">
            <w:pPr>
              <w:spacing w:after="0" w:line="240" w:lineRule="auto"/>
              <w:rPr>
                <w:rFonts w:ascii="Times New Roman" w:eastAsia="Times New Roman" w:hAnsi="Times New Roman"/>
                <w:lang w:val="en-US" w:eastAsia="ru-RU"/>
              </w:rPr>
            </w:pPr>
            <w:r>
              <w:rPr>
                <w:rFonts w:ascii="Times New Roman" w:eastAsia="Times New Roman" w:hAnsi="Times New Roman"/>
                <w:lang w:val="en-US" w:eastAsia="ru-RU"/>
              </w:rPr>
              <w:t>${estate.estate_area_w_loggia}</w:t>
            </w:r>
          </w:p>
        </w:tc>
      </w:tr>
      <w:tr w:rsidR="004654D3" w:rsidRPr="00A4639B" w14:paraId="45C79A11" w14:textId="77777777" w:rsidTr="008879D1">
        <w:trPr>
          <w:trHeight w:val="30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62021ED" w14:textId="3E3E99DD" w:rsidR="004654D3" w:rsidRDefault="004654D3" w:rsidP="00B318AB">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Проектная жилая площадь объекта</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9C2807A" w14:textId="7E07A989" w:rsidR="004654D3" w:rsidRPr="001E7D6A" w:rsidRDefault="004654D3">
            <w:pPr>
              <w:spacing w:after="0" w:line="240" w:lineRule="auto"/>
              <w:rPr>
                <w:rStyle w:val="aff"/>
                <w:rFonts w:ascii="Times New Roman" w:hAnsi="Times New Roman"/>
                <w:b w:val="0"/>
                <w:bCs w:val="0"/>
                <w:color w:val="000000"/>
                <w:shd w:val="clear" w:color="auto" w:fill="FFFFFF"/>
              </w:rPr>
            </w:pPr>
            <w:r w:rsidRPr="004654D3">
              <w:rPr>
                <w:rStyle w:val="aff"/>
                <w:rFonts w:ascii="Times New Roman" w:hAnsi="Times New Roman"/>
                <w:b w:val="0"/>
                <w:bCs w:val="0"/>
                <w:color w:val="000000"/>
                <w:shd w:val="clear" w:color="auto" w:fill="FFFFFF"/>
              </w:rPr>
              <w:t>${estate.estate_area_living}</w:t>
            </w:r>
          </w:p>
        </w:tc>
      </w:tr>
      <w:tr w:rsidR="00637BF8" w:rsidRPr="00A4639B" w14:paraId="3E8D0E54" w14:textId="77777777">
        <w:trPr>
          <w:trHeight w:val="52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253CDB6" w14:textId="0E3922F6" w:rsidR="00637BF8" w:rsidRDefault="00703E3A" w:rsidP="00B318A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П</w:t>
            </w:r>
            <w:r w:rsidR="004654D3">
              <w:rPr>
                <w:rFonts w:ascii="Times New Roman" w:eastAsia="Times New Roman" w:hAnsi="Times New Roman"/>
                <w:color w:val="00000A"/>
                <w:lang w:eastAsia="ru-RU"/>
              </w:rPr>
              <w:t>роектная п</w:t>
            </w:r>
            <w:r w:rsidR="007F59F4" w:rsidRPr="00364EB7">
              <w:rPr>
                <w:rFonts w:ascii="Times New Roman" w:eastAsia="Times New Roman" w:hAnsi="Times New Roman"/>
                <w:color w:val="00000A"/>
                <w:lang w:eastAsia="ru-RU"/>
              </w:rPr>
              <w:t>лощадь</w:t>
            </w:r>
            <w:r w:rsidR="007F59F4">
              <w:rPr>
                <w:rFonts w:ascii="Times New Roman" w:eastAsia="Times New Roman" w:hAnsi="Times New Roman"/>
                <w:color w:val="00000A"/>
                <w:lang w:eastAsia="ru-RU"/>
              </w:rPr>
              <w:t xml:space="preserve"> </w:t>
            </w:r>
            <w:r w:rsidR="00B318AB">
              <w:rPr>
                <w:rFonts w:ascii="Times New Roman" w:eastAsia="Times New Roman" w:hAnsi="Times New Roman"/>
                <w:lang w:eastAsia="ru-RU"/>
              </w:rPr>
              <w:t>помещения</w:t>
            </w:r>
            <w:r w:rsidR="007F59F4">
              <w:rPr>
                <w:rFonts w:ascii="Times New Roman" w:eastAsia="Times New Roman" w:hAnsi="Times New Roman"/>
                <w:color w:val="00000A"/>
                <w:lang w:eastAsia="ru-RU"/>
              </w:rPr>
              <w:t xml:space="preserve"> (без балконов, лоджий, веранд и террас), кв.м.</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4077E81" w14:textId="5D038A7A" w:rsidR="00637BF8" w:rsidRPr="001E7D6A" w:rsidRDefault="001E7D6A">
            <w:pPr>
              <w:spacing w:after="0" w:line="240" w:lineRule="auto"/>
              <w:rPr>
                <w:rFonts w:ascii="Times New Roman" w:eastAsia="Times New Roman" w:hAnsi="Times New Roman"/>
                <w:lang w:val="en-US" w:eastAsia="ru-RU"/>
              </w:rPr>
            </w:pPr>
            <w:r w:rsidRPr="001E7D6A">
              <w:rPr>
                <w:rStyle w:val="aff"/>
                <w:rFonts w:ascii="Times New Roman" w:hAnsi="Times New Roman"/>
                <w:b w:val="0"/>
                <w:bCs w:val="0"/>
                <w:color w:val="000000"/>
                <w:shd w:val="clear" w:color="auto" w:fill="FFFFFF"/>
              </w:rPr>
              <w:t>${estate.estate_area_inside}</w:t>
            </w:r>
          </w:p>
        </w:tc>
      </w:tr>
      <w:tr w:rsidR="004654D3" w:rsidRPr="003A39C4" w14:paraId="21BBB59D" w14:textId="77777777" w:rsidTr="008879D1">
        <w:trPr>
          <w:trHeight w:val="29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1036600" w14:textId="5D6BE53B" w:rsidR="004654D3" w:rsidRDefault="004654D3" w:rsidP="00B318AB">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Проектная площадь кухни-гостиной</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A6CF9E5" w14:textId="6188E75C" w:rsidR="004654D3" w:rsidRPr="004654D3" w:rsidRDefault="004654D3">
            <w:pPr>
              <w:spacing w:after="0" w:line="240" w:lineRule="auto"/>
              <w:rPr>
                <w:rStyle w:val="aff"/>
                <w:rFonts w:ascii="Times New Roman" w:hAnsi="Times New Roman"/>
                <w:b w:val="0"/>
                <w:bCs w:val="0"/>
                <w:color w:val="000000"/>
                <w:shd w:val="clear" w:color="auto" w:fill="FFFFFF"/>
                <w:lang w:val="en-US"/>
              </w:rPr>
            </w:pPr>
            <w:r w:rsidRPr="004654D3">
              <w:rPr>
                <w:rStyle w:val="aff"/>
                <w:rFonts w:ascii="Times New Roman" w:hAnsi="Times New Roman"/>
                <w:b w:val="0"/>
                <w:bCs w:val="0"/>
                <w:color w:val="000000"/>
                <w:shd w:val="clear" w:color="auto" w:fill="FFFFFF"/>
                <w:lang w:val="en-US"/>
              </w:rPr>
              <w:t>${estate.estate_area_kitchen_living}</w:t>
            </w:r>
          </w:p>
        </w:tc>
      </w:tr>
      <w:tr w:rsidR="004654D3" w:rsidRPr="004654D3" w14:paraId="23DAE5DF" w14:textId="77777777" w:rsidTr="008879D1">
        <w:trPr>
          <w:trHeight w:val="28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FF13FE7" w14:textId="14A3E0D3" w:rsidR="004654D3" w:rsidRDefault="008879D1" w:rsidP="008879D1">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Проектная площадь</w:t>
            </w:r>
            <w:r>
              <w:t xml:space="preserve"> </w:t>
            </w:r>
            <w:r w:rsidRPr="008879D1">
              <w:rPr>
                <w:rFonts w:ascii="Times New Roman" w:eastAsia="Times New Roman" w:hAnsi="Times New Roman"/>
                <w:color w:val="00000A"/>
                <w:lang w:eastAsia="ru-RU"/>
              </w:rPr>
              <w:t>комнаты</w:t>
            </w:r>
            <w:r>
              <w:rPr>
                <w:rFonts w:ascii="Times New Roman" w:eastAsia="Times New Roman" w:hAnsi="Times New Roman"/>
                <w:color w:val="00000A"/>
                <w:lang w:eastAsia="ru-RU"/>
              </w:rPr>
              <w:t xml:space="preserve"> 1</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52D3F1C" w14:textId="7B5ED404" w:rsidR="004654D3" w:rsidRPr="004654D3" w:rsidRDefault="008879D1">
            <w:pPr>
              <w:spacing w:after="0" w:line="240" w:lineRule="auto"/>
              <w:rPr>
                <w:rStyle w:val="aff"/>
                <w:rFonts w:ascii="Times New Roman" w:hAnsi="Times New Roman"/>
                <w:b w:val="0"/>
                <w:bCs w:val="0"/>
                <w:color w:val="000000"/>
                <w:shd w:val="clear" w:color="auto" w:fill="FFFFFF"/>
                <w:lang w:val="en-US"/>
              </w:rPr>
            </w:pPr>
            <w:r w:rsidRPr="008879D1">
              <w:rPr>
                <w:rStyle w:val="aff"/>
                <w:rFonts w:ascii="Times New Roman" w:hAnsi="Times New Roman"/>
                <w:b w:val="0"/>
                <w:bCs w:val="0"/>
                <w:color w:val="000000"/>
                <w:shd w:val="clear" w:color="auto" w:fill="FFFFFF"/>
                <w:lang w:val="en-US"/>
              </w:rPr>
              <w:t>${estate.estate_area_spaln}</w:t>
            </w:r>
          </w:p>
        </w:tc>
      </w:tr>
      <w:tr w:rsidR="008879D1" w:rsidRPr="004654D3" w14:paraId="4AA6F5AC" w14:textId="77777777" w:rsidTr="008879D1">
        <w:trPr>
          <w:trHeight w:val="285"/>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080BB17" w14:textId="0C36ED45" w:rsidR="008879D1" w:rsidRDefault="008879D1" w:rsidP="00B318AB">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 xml:space="preserve">Проектная площадь </w:t>
            </w:r>
            <w:r w:rsidRPr="008879D1">
              <w:rPr>
                <w:rFonts w:ascii="Times New Roman" w:eastAsia="Times New Roman" w:hAnsi="Times New Roman"/>
                <w:color w:val="00000A"/>
                <w:lang w:eastAsia="ru-RU"/>
              </w:rPr>
              <w:t>комнаты</w:t>
            </w:r>
            <w:r>
              <w:rPr>
                <w:rFonts w:ascii="Times New Roman" w:eastAsia="Times New Roman" w:hAnsi="Times New Roman"/>
                <w:color w:val="00000A"/>
                <w:lang w:eastAsia="ru-RU"/>
              </w:rPr>
              <w:t xml:space="preserve"> 2</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5961B6C" w14:textId="7BA873E1" w:rsidR="008879D1" w:rsidRPr="008879D1" w:rsidRDefault="008879D1">
            <w:pPr>
              <w:spacing w:after="0" w:line="240" w:lineRule="auto"/>
              <w:rPr>
                <w:rStyle w:val="aff"/>
                <w:rFonts w:ascii="Times New Roman" w:hAnsi="Times New Roman"/>
                <w:b w:val="0"/>
                <w:bCs w:val="0"/>
                <w:color w:val="000000"/>
                <w:shd w:val="clear" w:color="auto" w:fill="FFFFFF"/>
                <w:lang w:val="en-US"/>
              </w:rPr>
            </w:pPr>
            <w:r w:rsidRPr="008879D1">
              <w:rPr>
                <w:rStyle w:val="aff"/>
                <w:rFonts w:ascii="Times New Roman" w:hAnsi="Times New Roman"/>
                <w:b w:val="0"/>
                <w:bCs w:val="0"/>
                <w:color w:val="000000"/>
                <w:shd w:val="clear" w:color="auto" w:fill="FFFFFF"/>
                <w:lang w:val="en-US"/>
              </w:rPr>
              <w:t>${estate.estate_area_spaln2}</w:t>
            </w:r>
          </w:p>
        </w:tc>
      </w:tr>
      <w:tr w:rsidR="008879D1" w:rsidRPr="004654D3" w14:paraId="2D59DDCC"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922F7B6" w14:textId="2F70FD39" w:rsidR="008879D1" w:rsidRDefault="008879D1" w:rsidP="00B318AB">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 xml:space="preserve">Проектная площадь </w:t>
            </w:r>
            <w:r w:rsidRPr="008879D1">
              <w:rPr>
                <w:rFonts w:ascii="Times New Roman" w:eastAsia="Times New Roman" w:hAnsi="Times New Roman"/>
                <w:color w:val="00000A"/>
                <w:lang w:eastAsia="ru-RU"/>
              </w:rPr>
              <w:t>комнаты</w:t>
            </w:r>
            <w:r>
              <w:rPr>
                <w:rFonts w:ascii="Times New Roman" w:eastAsia="Times New Roman" w:hAnsi="Times New Roman"/>
                <w:color w:val="00000A"/>
                <w:lang w:eastAsia="ru-RU"/>
              </w:rPr>
              <w:t xml:space="preserve"> 3</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D85B412" w14:textId="2161B1E2" w:rsidR="008879D1" w:rsidRPr="008879D1" w:rsidRDefault="008879D1">
            <w:pPr>
              <w:spacing w:after="0" w:line="240" w:lineRule="auto"/>
              <w:rPr>
                <w:rStyle w:val="aff"/>
                <w:rFonts w:ascii="Times New Roman" w:hAnsi="Times New Roman"/>
                <w:b w:val="0"/>
                <w:bCs w:val="0"/>
                <w:color w:val="000000"/>
                <w:shd w:val="clear" w:color="auto" w:fill="FFFFFF"/>
                <w:lang w:val="en-US"/>
              </w:rPr>
            </w:pPr>
            <w:r>
              <w:rPr>
                <w:rStyle w:val="aff"/>
                <w:rFonts w:ascii="Times New Roman" w:hAnsi="Times New Roman"/>
                <w:b w:val="0"/>
                <w:bCs w:val="0"/>
                <w:color w:val="000000"/>
                <w:shd w:val="clear" w:color="auto" w:fill="FFFFFF"/>
                <w:lang w:val="en-US"/>
              </w:rPr>
              <w:t>${estate.estate_area_spaln3}</w:t>
            </w:r>
          </w:p>
        </w:tc>
      </w:tr>
      <w:tr w:rsidR="008879D1" w:rsidRPr="004654D3" w14:paraId="1734E88E"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2838A17" w14:textId="353E7C93" w:rsidR="008879D1" w:rsidRDefault="008879D1" w:rsidP="00B318AB">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Проектная площадь комнаты 4</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B556C9E" w14:textId="226C6514" w:rsidR="008879D1" w:rsidRDefault="008879D1">
            <w:pPr>
              <w:spacing w:after="0" w:line="240" w:lineRule="auto"/>
              <w:rPr>
                <w:rStyle w:val="aff"/>
                <w:rFonts w:ascii="Times New Roman" w:hAnsi="Times New Roman"/>
                <w:b w:val="0"/>
                <w:bCs w:val="0"/>
                <w:color w:val="000000"/>
                <w:shd w:val="clear" w:color="auto" w:fill="FFFFFF"/>
                <w:lang w:val="en-US"/>
              </w:rPr>
            </w:pPr>
            <w:r>
              <w:rPr>
                <w:rStyle w:val="aff"/>
                <w:rFonts w:ascii="Times New Roman" w:hAnsi="Times New Roman"/>
                <w:b w:val="0"/>
                <w:bCs w:val="0"/>
                <w:color w:val="000000"/>
                <w:shd w:val="clear" w:color="auto" w:fill="FFFFFF"/>
                <w:lang w:val="en-US"/>
              </w:rPr>
              <w:t>${estate.estate_area_spaln4}</w:t>
            </w:r>
          </w:p>
        </w:tc>
      </w:tr>
      <w:tr w:rsidR="008879D1" w:rsidRPr="004654D3" w14:paraId="17D15B36"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6C6ECB7" w14:textId="2C1DDD79" w:rsidR="008879D1" w:rsidRDefault="008879D1" w:rsidP="008879D1">
            <w:pPr>
              <w:spacing w:after="0" w:line="240" w:lineRule="auto"/>
              <w:jc w:val="both"/>
              <w:rPr>
                <w:rFonts w:ascii="Times New Roman" w:eastAsia="Times New Roman" w:hAnsi="Times New Roman"/>
                <w:color w:val="00000A"/>
                <w:lang w:eastAsia="ru-RU"/>
              </w:rPr>
            </w:pPr>
            <w:r w:rsidRPr="008879D1">
              <w:rPr>
                <w:rFonts w:ascii="Times New Roman" w:eastAsia="Times New Roman" w:hAnsi="Times New Roman"/>
                <w:color w:val="00000A"/>
                <w:lang w:eastAsia="ru-RU"/>
              </w:rPr>
              <w:t xml:space="preserve">Проектная площадь </w:t>
            </w:r>
            <w:r>
              <w:rPr>
                <w:rFonts w:ascii="Times New Roman" w:eastAsia="Times New Roman" w:hAnsi="Times New Roman"/>
                <w:color w:val="00000A"/>
                <w:lang w:eastAsia="ru-RU"/>
              </w:rPr>
              <w:t>санузла 1</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8741187" w14:textId="01D494D9" w:rsidR="008879D1" w:rsidRDefault="008879D1">
            <w:pPr>
              <w:spacing w:after="0" w:line="240" w:lineRule="auto"/>
              <w:rPr>
                <w:rStyle w:val="aff"/>
                <w:rFonts w:ascii="Times New Roman" w:hAnsi="Times New Roman"/>
                <w:b w:val="0"/>
                <w:bCs w:val="0"/>
                <w:color w:val="000000"/>
                <w:shd w:val="clear" w:color="auto" w:fill="FFFFFF"/>
                <w:lang w:val="en-US"/>
              </w:rPr>
            </w:pPr>
            <w:r w:rsidRPr="008879D1">
              <w:rPr>
                <w:rStyle w:val="aff"/>
                <w:rFonts w:ascii="Times New Roman" w:hAnsi="Times New Roman"/>
                <w:b w:val="0"/>
                <w:bCs w:val="0"/>
                <w:color w:val="000000"/>
                <w:shd w:val="clear" w:color="auto" w:fill="FFFFFF"/>
                <w:lang w:val="en-US"/>
              </w:rPr>
              <w:t>${estate.estate_area_sanuzel}</w:t>
            </w:r>
          </w:p>
        </w:tc>
      </w:tr>
      <w:tr w:rsidR="008879D1" w:rsidRPr="004654D3" w14:paraId="0C505A5B"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054448B" w14:textId="15B897E2" w:rsidR="008879D1" w:rsidRPr="008879D1" w:rsidRDefault="008879D1" w:rsidP="008879D1">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Проектная площадь санузла 2</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BD66E40" w14:textId="666D7DC2" w:rsidR="008879D1" w:rsidRDefault="008879D1">
            <w:pPr>
              <w:spacing w:after="0" w:line="240" w:lineRule="auto"/>
              <w:rPr>
                <w:rStyle w:val="aff"/>
                <w:rFonts w:ascii="Times New Roman" w:hAnsi="Times New Roman"/>
                <w:b w:val="0"/>
                <w:bCs w:val="0"/>
                <w:color w:val="000000"/>
                <w:shd w:val="clear" w:color="auto" w:fill="FFFFFF"/>
                <w:lang w:val="en-US"/>
              </w:rPr>
            </w:pPr>
            <w:r w:rsidRPr="008879D1">
              <w:rPr>
                <w:rStyle w:val="aff"/>
                <w:rFonts w:ascii="Times New Roman" w:hAnsi="Times New Roman"/>
                <w:b w:val="0"/>
                <w:bCs w:val="0"/>
                <w:color w:val="000000"/>
                <w:shd w:val="clear" w:color="auto" w:fill="FFFFFF"/>
                <w:lang w:val="en-US"/>
              </w:rPr>
              <w:t>${estate.estate_area_sanuzel2}</w:t>
            </w:r>
          </w:p>
        </w:tc>
      </w:tr>
      <w:tr w:rsidR="008879D1" w:rsidRPr="004654D3" w14:paraId="0B2FF713"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1F62DD0" w14:textId="4A03E669" w:rsidR="008879D1" w:rsidRDefault="008879D1" w:rsidP="008879D1">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Проектная площадь санузла 3</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C48429A" w14:textId="41E03F25" w:rsidR="008879D1" w:rsidRDefault="008879D1">
            <w:pPr>
              <w:spacing w:after="0" w:line="240" w:lineRule="auto"/>
              <w:rPr>
                <w:rStyle w:val="aff"/>
                <w:rFonts w:ascii="Times New Roman" w:hAnsi="Times New Roman"/>
                <w:b w:val="0"/>
                <w:bCs w:val="0"/>
                <w:color w:val="000000"/>
                <w:shd w:val="clear" w:color="auto" w:fill="FFFFFF"/>
                <w:lang w:val="en-US"/>
              </w:rPr>
            </w:pPr>
            <w:r w:rsidRPr="008879D1">
              <w:rPr>
                <w:rStyle w:val="aff"/>
                <w:rFonts w:ascii="Times New Roman" w:hAnsi="Times New Roman"/>
                <w:b w:val="0"/>
                <w:bCs w:val="0"/>
                <w:color w:val="000000"/>
                <w:shd w:val="clear" w:color="auto" w:fill="FFFFFF"/>
                <w:lang w:val="en-US"/>
              </w:rPr>
              <w:t>${estate.estate_area_sanuzel3}</w:t>
            </w:r>
          </w:p>
        </w:tc>
      </w:tr>
      <w:tr w:rsidR="008879D1" w:rsidRPr="004654D3" w14:paraId="49F42D04"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7BBF58C" w14:textId="1E2946DE" w:rsidR="008879D1" w:rsidRDefault="00020AE0" w:rsidP="00020AE0">
            <w:pPr>
              <w:spacing w:after="0" w:line="240" w:lineRule="auto"/>
              <w:jc w:val="both"/>
              <w:rPr>
                <w:rFonts w:ascii="Times New Roman" w:eastAsia="Times New Roman" w:hAnsi="Times New Roman"/>
                <w:color w:val="00000A"/>
                <w:lang w:eastAsia="ru-RU"/>
              </w:rPr>
            </w:pPr>
            <w:r w:rsidRPr="00020AE0">
              <w:rPr>
                <w:rFonts w:ascii="Times New Roman" w:eastAsia="Times New Roman" w:hAnsi="Times New Roman"/>
                <w:color w:val="00000A"/>
                <w:lang w:eastAsia="ru-RU"/>
              </w:rPr>
              <w:t xml:space="preserve">Проектная площадь </w:t>
            </w:r>
            <w:r>
              <w:rPr>
                <w:rFonts w:ascii="Times New Roman" w:eastAsia="Times New Roman" w:hAnsi="Times New Roman"/>
                <w:color w:val="00000A"/>
                <w:lang w:eastAsia="ru-RU"/>
              </w:rPr>
              <w:t>гардероба 1</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0C7BEEC" w14:textId="5F9A53C1" w:rsidR="008879D1" w:rsidRPr="008879D1" w:rsidRDefault="00020AE0">
            <w:pPr>
              <w:spacing w:after="0" w:line="240" w:lineRule="auto"/>
              <w:rPr>
                <w:rStyle w:val="aff"/>
                <w:rFonts w:ascii="Times New Roman" w:hAnsi="Times New Roman"/>
                <w:b w:val="0"/>
                <w:bCs w:val="0"/>
                <w:color w:val="000000"/>
                <w:shd w:val="clear" w:color="auto" w:fill="FFFFFF"/>
                <w:lang w:val="en-US"/>
              </w:rPr>
            </w:pPr>
            <w:r>
              <w:rPr>
                <w:rStyle w:val="aff"/>
                <w:rFonts w:ascii="Times New Roman" w:hAnsi="Times New Roman"/>
                <w:b w:val="0"/>
                <w:bCs w:val="0"/>
                <w:color w:val="000000"/>
                <w:shd w:val="clear" w:color="auto" w:fill="FFFFFF"/>
                <w:lang w:val="en-US"/>
              </w:rPr>
              <w:t>${estate.estate_area_wardrobe}</w:t>
            </w:r>
          </w:p>
        </w:tc>
      </w:tr>
      <w:tr w:rsidR="008879D1" w:rsidRPr="004654D3" w14:paraId="0AF36D48"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F095502" w14:textId="0C3B9323" w:rsidR="008879D1" w:rsidRDefault="00020AE0" w:rsidP="008879D1">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Проектная площадь гардероба 2</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40EE852" w14:textId="4EE3093D" w:rsidR="008879D1" w:rsidRPr="008879D1"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${estate.estate_area_wardrobe2}</w:t>
            </w:r>
          </w:p>
        </w:tc>
      </w:tr>
      <w:tr w:rsidR="008879D1" w:rsidRPr="004654D3" w14:paraId="51C55D3D"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5AE5BA0" w14:textId="78D35817" w:rsidR="008879D1" w:rsidRDefault="00020AE0" w:rsidP="008879D1">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Проектная площадь гардероба 3</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CFDDAF3" w14:textId="26A4180A" w:rsidR="008879D1" w:rsidRPr="008879D1"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${estate.estate_area_wardrobe3}</w:t>
            </w:r>
          </w:p>
        </w:tc>
      </w:tr>
      <w:tr w:rsidR="00020AE0" w:rsidRPr="003A39C4" w14:paraId="3A497545"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56C7B51" w14:textId="4904E4AA" w:rsidR="00020AE0" w:rsidRDefault="00020AE0" w:rsidP="00020AE0">
            <w:pPr>
              <w:spacing w:after="0" w:line="240" w:lineRule="auto"/>
              <w:jc w:val="both"/>
              <w:rPr>
                <w:rFonts w:ascii="Times New Roman" w:eastAsia="Times New Roman" w:hAnsi="Times New Roman"/>
                <w:color w:val="00000A"/>
                <w:lang w:eastAsia="ru-RU"/>
              </w:rPr>
            </w:pPr>
            <w:r w:rsidRPr="00020AE0">
              <w:rPr>
                <w:rFonts w:ascii="Times New Roman" w:eastAsia="Times New Roman" w:hAnsi="Times New Roman"/>
                <w:color w:val="00000A"/>
                <w:lang w:eastAsia="ru-RU"/>
              </w:rPr>
              <w:lastRenderedPageBreak/>
              <w:t xml:space="preserve">Проектная площадь </w:t>
            </w:r>
            <w:proofErr w:type="spellStart"/>
            <w:r>
              <w:rPr>
                <w:rFonts w:ascii="Times New Roman" w:eastAsia="Times New Roman" w:hAnsi="Times New Roman"/>
                <w:color w:val="00000A"/>
                <w:lang w:eastAsia="ru-RU"/>
              </w:rPr>
              <w:t>постирочной</w:t>
            </w:r>
            <w:proofErr w:type="spellEnd"/>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DC3C42A" w14:textId="0B1BB8D1" w:rsidR="00020AE0" w:rsidRPr="00020AE0"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${estate.estate_area_laundry_room}</w:t>
            </w:r>
          </w:p>
        </w:tc>
      </w:tr>
      <w:tr w:rsidR="00020AE0" w:rsidRPr="003A39C4" w14:paraId="786C22A7"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399D047" w14:textId="529C0DEF" w:rsidR="00020AE0" w:rsidRPr="00020AE0" w:rsidRDefault="00020AE0" w:rsidP="008879D1">
            <w:pPr>
              <w:spacing w:after="0" w:line="240" w:lineRule="auto"/>
              <w:jc w:val="both"/>
              <w:rPr>
                <w:rFonts w:ascii="Times New Roman" w:eastAsia="Times New Roman" w:hAnsi="Times New Roman"/>
                <w:color w:val="00000A"/>
                <w:lang w:eastAsia="ru-RU"/>
              </w:rPr>
            </w:pPr>
            <w:proofErr w:type="spellStart"/>
            <w:r>
              <w:rPr>
                <w:rFonts w:ascii="Times New Roman" w:eastAsia="Times New Roman" w:hAnsi="Times New Roman"/>
                <w:color w:val="00000A"/>
                <w:lang w:val="en-US" w:eastAsia="ru-RU"/>
              </w:rPr>
              <w:t>Проектная</w:t>
            </w:r>
            <w:proofErr w:type="spellEnd"/>
            <w:r>
              <w:rPr>
                <w:rFonts w:ascii="Times New Roman" w:eastAsia="Times New Roman" w:hAnsi="Times New Roman"/>
                <w:color w:val="00000A"/>
                <w:lang w:val="en-US" w:eastAsia="ru-RU"/>
              </w:rPr>
              <w:t xml:space="preserve"> площ</w:t>
            </w:r>
            <w:r w:rsidRPr="00020AE0">
              <w:rPr>
                <w:rFonts w:ascii="Times New Roman" w:eastAsia="Times New Roman" w:hAnsi="Times New Roman"/>
                <w:color w:val="00000A"/>
                <w:lang w:val="en-US" w:eastAsia="ru-RU"/>
              </w:rPr>
              <w:t>адь</w:t>
            </w:r>
            <w:r>
              <w:rPr>
                <w:rFonts w:ascii="Times New Roman" w:eastAsia="Times New Roman" w:hAnsi="Times New Roman"/>
                <w:color w:val="00000A"/>
                <w:lang w:eastAsia="ru-RU"/>
              </w:rPr>
              <w:t xml:space="preserve"> балкона 1</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ED83B69" w14:textId="5447E18A" w:rsidR="00020AE0" w:rsidRPr="00020AE0"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${estate.estate_area_balcony_custom}</w:t>
            </w:r>
          </w:p>
        </w:tc>
      </w:tr>
      <w:tr w:rsidR="00020AE0" w:rsidRPr="003A39C4" w14:paraId="1632002A"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79443E3" w14:textId="42211650" w:rsidR="00020AE0" w:rsidRPr="00020AE0" w:rsidRDefault="00020AE0" w:rsidP="008879D1">
            <w:pPr>
              <w:spacing w:after="0" w:line="240" w:lineRule="auto"/>
              <w:jc w:val="both"/>
              <w:rPr>
                <w:rFonts w:ascii="Times New Roman" w:eastAsia="Times New Roman" w:hAnsi="Times New Roman"/>
                <w:color w:val="00000A"/>
                <w:lang w:val="en-US" w:eastAsia="ru-RU"/>
              </w:rPr>
            </w:pPr>
            <w:proofErr w:type="spellStart"/>
            <w:r>
              <w:rPr>
                <w:rFonts w:ascii="Times New Roman" w:eastAsia="Times New Roman" w:hAnsi="Times New Roman"/>
                <w:color w:val="00000A"/>
                <w:lang w:val="en-US" w:eastAsia="ru-RU"/>
              </w:rPr>
              <w:t>Проектная</w:t>
            </w:r>
            <w:proofErr w:type="spellEnd"/>
            <w:r>
              <w:rPr>
                <w:rFonts w:ascii="Times New Roman" w:eastAsia="Times New Roman" w:hAnsi="Times New Roman"/>
                <w:color w:val="00000A"/>
                <w:lang w:val="en-US" w:eastAsia="ru-RU"/>
              </w:rPr>
              <w:t xml:space="preserve"> площадь</w:t>
            </w:r>
            <w:r>
              <w:rPr>
                <w:rFonts w:ascii="Times New Roman" w:eastAsia="Times New Roman" w:hAnsi="Times New Roman"/>
                <w:color w:val="00000A"/>
                <w:lang w:eastAsia="ru-RU"/>
              </w:rPr>
              <w:t xml:space="preserve"> </w:t>
            </w:r>
            <w:proofErr w:type="spellStart"/>
            <w:r>
              <w:rPr>
                <w:rFonts w:ascii="Times New Roman" w:eastAsia="Times New Roman" w:hAnsi="Times New Roman"/>
                <w:color w:val="00000A"/>
                <w:lang w:val="en-US" w:eastAsia="ru-RU"/>
              </w:rPr>
              <w:t>балкона</w:t>
            </w:r>
            <w:proofErr w:type="spellEnd"/>
            <w:r>
              <w:rPr>
                <w:rFonts w:ascii="Times New Roman" w:eastAsia="Times New Roman" w:hAnsi="Times New Roman"/>
                <w:color w:val="00000A"/>
                <w:lang w:val="en-US" w:eastAsia="ru-RU"/>
              </w:rPr>
              <w:t xml:space="preserve"> 2</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DFD36F4" w14:textId="4C5DEC89" w:rsidR="00020AE0" w:rsidRPr="00020AE0"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${estate.estate_area_balcony_custom2}</w:t>
            </w:r>
          </w:p>
        </w:tc>
      </w:tr>
      <w:tr w:rsidR="00020AE0" w:rsidRPr="003A39C4" w14:paraId="07F297D9"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6B8B44C" w14:textId="1A1E2CE6" w:rsidR="00020AE0" w:rsidRPr="00020AE0" w:rsidRDefault="00020AE0" w:rsidP="008879D1">
            <w:pPr>
              <w:spacing w:after="0" w:line="240" w:lineRule="auto"/>
              <w:jc w:val="both"/>
              <w:rPr>
                <w:rFonts w:ascii="Times New Roman" w:eastAsia="Times New Roman" w:hAnsi="Times New Roman"/>
                <w:color w:val="00000A"/>
                <w:lang w:val="en-US" w:eastAsia="ru-RU"/>
              </w:rPr>
            </w:pPr>
            <w:proofErr w:type="spellStart"/>
            <w:r w:rsidRPr="00020AE0">
              <w:rPr>
                <w:rFonts w:ascii="Times New Roman" w:eastAsia="Times New Roman" w:hAnsi="Times New Roman"/>
                <w:color w:val="00000A"/>
                <w:lang w:val="en-US" w:eastAsia="ru-RU"/>
              </w:rPr>
              <w:t>Пр</w:t>
            </w:r>
            <w:r>
              <w:rPr>
                <w:rFonts w:ascii="Times New Roman" w:eastAsia="Times New Roman" w:hAnsi="Times New Roman"/>
                <w:color w:val="00000A"/>
                <w:lang w:val="en-US" w:eastAsia="ru-RU"/>
              </w:rPr>
              <w:t>оектная</w:t>
            </w:r>
            <w:proofErr w:type="spellEnd"/>
            <w:r>
              <w:rPr>
                <w:rFonts w:ascii="Times New Roman" w:eastAsia="Times New Roman" w:hAnsi="Times New Roman"/>
                <w:color w:val="00000A"/>
                <w:lang w:val="en-US" w:eastAsia="ru-RU"/>
              </w:rPr>
              <w:t xml:space="preserve"> площадь</w:t>
            </w:r>
            <w:r>
              <w:rPr>
                <w:rFonts w:ascii="Times New Roman" w:eastAsia="Times New Roman" w:hAnsi="Times New Roman"/>
                <w:color w:val="00000A"/>
                <w:lang w:eastAsia="ru-RU"/>
              </w:rPr>
              <w:t xml:space="preserve"> </w:t>
            </w:r>
            <w:proofErr w:type="spellStart"/>
            <w:r>
              <w:rPr>
                <w:rFonts w:ascii="Times New Roman" w:eastAsia="Times New Roman" w:hAnsi="Times New Roman"/>
                <w:color w:val="00000A"/>
                <w:lang w:val="en-US" w:eastAsia="ru-RU"/>
              </w:rPr>
              <w:t>балкона</w:t>
            </w:r>
            <w:proofErr w:type="spellEnd"/>
            <w:r>
              <w:rPr>
                <w:rFonts w:ascii="Times New Roman" w:eastAsia="Times New Roman" w:hAnsi="Times New Roman"/>
                <w:color w:val="00000A"/>
                <w:lang w:val="en-US" w:eastAsia="ru-RU"/>
              </w:rPr>
              <w:t xml:space="preserve"> 3</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6E98726" w14:textId="0646F16B" w:rsidR="00020AE0" w:rsidRPr="00020AE0"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${estate.estate_area_loggia_custom3}</w:t>
            </w:r>
          </w:p>
        </w:tc>
      </w:tr>
      <w:tr w:rsidR="00020AE0" w:rsidRPr="003A39C4" w14:paraId="4AF77E86"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A2404AC" w14:textId="72EA6844" w:rsidR="00020AE0" w:rsidRPr="00020AE0" w:rsidRDefault="00020AE0" w:rsidP="00020AE0">
            <w:pPr>
              <w:spacing w:after="0" w:line="240" w:lineRule="auto"/>
              <w:jc w:val="both"/>
              <w:rPr>
                <w:rFonts w:ascii="Times New Roman" w:eastAsia="Times New Roman" w:hAnsi="Times New Roman"/>
                <w:color w:val="00000A"/>
                <w:lang w:eastAsia="ru-RU"/>
              </w:rPr>
            </w:pPr>
            <w:proofErr w:type="spellStart"/>
            <w:r w:rsidRPr="00020AE0">
              <w:rPr>
                <w:rFonts w:ascii="Times New Roman" w:eastAsia="Times New Roman" w:hAnsi="Times New Roman"/>
                <w:color w:val="00000A"/>
                <w:lang w:val="en-US" w:eastAsia="ru-RU"/>
              </w:rPr>
              <w:t>Проектная</w:t>
            </w:r>
            <w:proofErr w:type="spellEnd"/>
            <w:r w:rsidRPr="00020AE0">
              <w:rPr>
                <w:rFonts w:ascii="Times New Roman" w:eastAsia="Times New Roman" w:hAnsi="Times New Roman"/>
                <w:color w:val="00000A"/>
                <w:lang w:val="en-US" w:eastAsia="ru-RU"/>
              </w:rPr>
              <w:t xml:space="preserve"> площадь </w:t>
            </w:r>
            <w:r>
              <w:rPr>
                <w:rFonts w:ascii="Times New Roman" w:eastAsia="Times New Roman" w:hAnsi="Times New Roman"/>
                <w:color w:val="00000A"/>
                <w:lang w:eastAsia="ru-RU"/>
              </w:rPr>
              <w:t>террасы 1</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2D40602" w14:textId="6B3FB97A" w:rsidR="00020AE0" w:rsidRPr="00020AE0"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${estate.estate_area_terrace_custom}</w:t>
            </w:r>
          </w:p>
        </w:tc>
      </w:tr>
      <w:tr w:rsidR="00020AE0" w:rsidRPr="003A39C4" w14:paraId="772DECEA"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FC986F5" w14:textId="69825235" w:rsidR="00020AE0" w:rsidRPr="00020AE0" w:rsidRDefault="00020AE0" w:rsidP="00020AE0">
            <w:pPr>
              <w:spacing w:after="0" w:line="240" w:lineRule="auto"/>
              <w:jc w:val="both"/>
              <w:rPr>
                <w:rFonts w:ascii="Times New Roman" w:eastAsia="Times New Roman" w:hAnsi="Times New Roman"/>
                <w:color w:val="00000A"/>
                <w:lang w:eastAsia="ru-RU"/>
              </w:rPr>
            </w:pPr>
            <w:proofErr w:type="spellStart"/>
            <w:r w:rsidRPr="00020AE0">
              <w:rPr>
                <w:rFonts w:ascii="Times New Roman" w:eastAsia="Times New Roman" w:hAnsi="Times New Roman"/>
                <w:color w:val="00000A"/>
                <w:lang w:val="en-US" w:eastAsia="ru-RU"/>
              </w:rPr>
              <w:t>Проектная</w:t>
            </w:r>
            <w:proofErr w:type="spellEnd"/>
            <w:r w:rsidRPr="00020AE0">
              <w:rPr>
                <w:rFonts w:ascii="Times New Roman" w:eastAsia="Times New Roman" w:hAnsi="Times New Roman"/>
                <w:color w:val="00000A"/>
                <w:lang w:val="en-US" w:eastAsia="ru-RU"/>
              </w:rPr>
              <w:t xml:space="preserve"> площадь </w:t>
            </w:r>
            <w:r>
              <w:rPr>
                <w:rFonts w:ascii="Times New Roman" w:eastAsia="Times New Roman" w:hAnsi="Times New Roman"/>
                <w:color w:val="00000A"/>
                <w:lang w:eastAsia="ru-RU"/>
              </w:rPr>
              <w:t>террасы 2</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14B0C91" w14:textId="5014BEFA" w:rsidR="00020AE0" w:rsidRPr="00020AE0"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${estate.estate_area_terrace_custom2}</w:t>
            </w:r>
          </w:p>
        </w:tc>
      </w:tr>
      <w:tr w:rsidR="00020AE0" w:rsidRPr="004654D3" w14:paraId="1E2D01FA"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31244F3" w14:textId="3A42156D" w:rsidR="00020AE0" w:rsidRPr="00020AE0" w:rsidRDefault="00020AE0" w:rsidP="00020AE0">
            <w:pPr>
              <w:spacing w:after="0" w:line="240" w:lineRule="auto"/>
              <w:jc w:val="both"/>
              <w:rPr>
                <w:rFonts w:ascii="Times New Roman" w:eastAsia="Times New Roman" w:hAnsi="Times New Roman"/>
                <w:color w:val="00000A"/>
                <w:lang w:eastAsia="ru-RU"/>
              </w:rPr>
            </w:pPr>
            <w:proofErr w:type="spellStart"/>
            <w:r w:rsidRPr="00020AE0">
              <w:rPr>
                <w:rFonts w:ascii="Times New Roman" w:eastAsia="Times New Roman" w:hAnsi="Times New Roman"/>
                <w:color w:val="00000A"/>
                <w:lang w:val="en-US" w:eastAsia="ru-RU"/>
              </w:rPr>
              <w:t>Проектная</w:t>
            </w:r>
            <w:proofErr w:type="spellEnd"/>
            <w:r w:rsidRPr="00020AE0">
              <w:rPr>
                <w:rFonts w:ascii="Times New Roman" w:eastAsia="Times New Roman" w:hAnsi="Times New Roman"/>
                <w:color w:val="00000A"/>
                <w:lang w:val="en-US" w:eastAsia="ru-RU"/>
              </w:rPr>
              <w:t xml:space="preserve"> площадь</w:t>
            </w:r>
            <w:r>
              <w:rPr>
                <w:rFonts w:ascii="Times New Roman" w:eastAsia="Times New Roman" w:hAnsi="Times New Roman"/>
                <w:color w:val="00000A"/>
                <w:lang w:eastAsia="ru-RU"/>
              </w:rPr>
              <w:t xml:space="preserve"> коридора</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EEBFBF0" w14:textId="40B47948" w:rsidR="00020AE0" w:rsidRPr="00020AE0"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${estate.estate_area_corridor}</w:t>
            </w:r>
          </w:p>
        </w:tc>
      </w:tr>
      <w:tr w:rsidR="00020AE0" w:rsidRPr="004654D3" w14:paraId="4B3BE739" w14:textId="77777777" w:rsidTr="008879D1">
        <w:trPr>
          <w:trHeight w:val="262"/>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F654EFB" w14:textId="5C94AA1B" w:rsidR="00020AE0" w:rsidRPr="00020AE0" w:rsidRDefault="00020AE0" w:rsidP="00020AE0">
            <w:pPr>
              <w:spacing w:after="0" w:line="240" w:lineRule="auto"/>
              <w:jc w:val="both"/>
              <w:rPr>
                <w:rFonts w:ascii="Times New Roman" w:eastAsia="Times New Roman" w:hAnsi="Times New Roman"/>
                <w:color w:val="00000A"/>
                <w:lang w:eastAsia="ru-RU"/>
              </w:rPr>
            </w:pPr>
            <w:r w:rsidRPr="00020AE0">
              <w:rPr>
                <w:rFonts w:ascii="Times New Roman" w:eastAsia="Times New Roman" w:hAnsi="Times New Roman"/>
                <w:color w:val="00000A"/>
                <w:lang w:val="en-US" w:eastAsia="ru-RU"/>
              </w:rPr>
              <w:t>Проектная площадь</w:t>
            </w:r>
            <w:r>
              <w:rPr>
                <w:rFonts w:ascii="Times New Roman" w:eastAsia="Times New Roman" w:hAnsi="Times New Roman"/>
                <w:color w:val="00000A"/>
                <w:lang w:eastAsia="ru-RU"/>
              </w:rPr>
              <w:t xml:space="preserve"> холла</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C93C00F" w14:textId="18B633A6" w:rsidR="00020AE0" w:rsidRPr="00020AE0" w:rsidRDefault="00020AE0">
            <w:pPr>
              <w:spacing w:after="0" w:line="240" w:lineRule="auto"/>
              <w:rPr>
                <w:rStyle w:val="aff"/>
                <w:rFonts w:ascii="Times New Roman" w:hAnsi="Times New Roman"/>
                <w:b w:val="0"/>
                <w:bCs w:val="0"/>
                <w:color w:val="000000"/>
                <w:shd w:val="clear" w:color="auto" w:fill="FFFFFF"/>
                <w:lang w:val="en-US"/>
              </w:rPr>
            </w:pPr>
            <w:r w:rsidRPr="00020AE0">
              <w:rPr>
                <w:rStyle w:val="aff"/>
                <w:rFonts w:ascii="Times New Roman" w:hAnsi="Times New Roman"/>
                <w:b w:val="0"/>
                <w:bCs w:val="0"/>
                <w:color w:val="000000"/>
                <w:shd w:val="clear" w:color="auto" w:fill="FFFFFF"/>
                <w:lang w:val="en-US"/>
              </w:rPr>
              <w:t>${estate.estate_area_hall}</w:t>
            </w:r>
          </w:p>
        </w:tc>
      </w:tr>
      <w:tr w:rsidR="00637BF8" w14:paraId="6B8708CE" w14:textId="77777777">
        <w:trPr>
          <w:trHeight w:val="232"/>
        </w:trPr>
        <w:tc>
          <w:tcPr>
            <w:tcW w:w="10189" w:type="dxa"/>
            <w:gridSpan w:val="2"/>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46B82D5" w14:textId="77777777" w:rsidR="00637BF8" w:rsidRDefault="007F59F4">
            <w:pPr>
              <w:spacing w:after="0" w:line="240" w:lineRule="auto"/>
              <w:ind w:firstLine="720"/>
              <w:jc w:val="center"/>
              <w:rPr>
                <w:rFonts w:ascii="Times New Roman" w:eastAsia="Times New Roman" w:hAnsi="Times New Roman"/>
                <w:sz w:val="24"/>
                <w:szCs w:val="24"/>
                <w:lang w:eastAsia="ru-RU"/>
              </w:rPr>
            </w:pPr>
            <w:r>
              <w:rPr>
                <w:rFonts w:ascii="Times New Roman" w:eastAsia="Times New Roman" w:hAnsi="Times New Roman"/>
                <w:b/>
                <w:bCs/>
                <w:color w:val="00000A"/>
                <w:sz w:val="21"/>
                <w:szCs w:val="21"/>
                <w:lang w:eastAsia="ru-RU"/>
              </w:rPr>
              <w:t>Сведения о Жилом доме</w:t>
            </w:r>
          </w:p>
        </w:tc>
      </w:tr>
      <w:tr w:rsidR="00637BF8" w14:paraId="0889D165" w14:textId="77777777">
        <w:trPr>
          <w:trHeight w:val="26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669C876"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Вид и назначение</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33C3A00" w14:textId="77777777" w:rsidR="00637BF8" w:rsidRDefault="007F59F4">
            <w:pPr>
              <w:spacing w:before="120" w:after="0" w:line="240" w:lineRule="auto"/>
              <w:ind w:firstLine="5"/>
              <w:jc w:val="both"/>
              <w:rPr>
                <w:rFonts w:ascii="Times New Roman" w:hAnsi="Times New Roman"/>
              </w:rPr>
            </w:pPr>
            <w:r>
              <w:rPr>
                <w:rFonts w:ascii="Times New Roman" w:hAnsi="Times New Roman"/>
              </w:rPr>
              <w:t>Жилой дом</w:t>
            </w:r>
          </w:p>
        </w:tc>
      </w:tr>
      <w:tr w:rsidR="00637BF8" w14:paraId="2B193739" w14:textId="77777777">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A32B66E"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Этажность (надземных)</w:t>
            </w:r>
            <w:r w:rsidR="00B318AB">
              <w:rPr>
                <w:rFonts w:ascii="Times New Roman" w:eastAsia="Times New Roman" w:hAnsi="Times New Roman"/>
                <w:color w:val="00000A"/>
                <w:sz w:val="21"/>
                <w:szCs w:val="21"/>
                <w:lang w:eastAsia="ru-RU"/>
              </w:rPr>
              <w:t xml:space="preserve"> </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68D7046" w14:textId="48C5E7F5" w:rsidR="00637BF8" w:rsidRDefault="008E79D5">
            <w:pPr>
              <w:spacing w:before="120" w:after="0" w:line="240" w:lineRule="auto"/>
              <w:ind w:firstLine="5"/>
              <w:rPr>
                <w:rFonts w:ascii="Times New Roman" w:hAnsi="Times New Roman"/>
              </w:rPr>
            </w:pPr>
            <w:r>
              <w:rPr>
                <w:rFonts w:ascii="Times New Roman" w:hAnsi="Times New Roman"/>
              </w:rPr>
              <w:t>10</w:t>
            </w:r>
          </w:p>
        </w:tc>
      </w:tr>
      <w:tr w:rsidR="00637BF8" w14:paraId="2246339D" w14:textId="77777777">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168610C"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Проектная общая площадь</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C5FCCF2" w14:textId="27CAB371" w:rsidR="00637BF8" w:rsidRDefault="009B7318">
            <w:pPr>
              <w:pStyle w:val="Default"/>
              <w:rPr>
                <w:rFonts w:ascii="Times New Roman" w:hAnsi="Times New Roman"/>
              </w:rPr>
            </w:pPr>
            <w:r>
              <w:rPr>
                <w:bCs/>
                <w:sz w:val="22"/>
                <w:szCs w:val="22"/>
              </w:rPr>
              <w:t xml:space="preserve">13077,48 </w:t>
            </w:r>
            <w:r w:rsidR="007F59F4">
              <w:rPr>
                <w:bCs/>
                <w:sz w:val="22"/>
                <w:szCs w:val="22"/>
              </w:rPr>
              <w:t>м2</w:t>
            </w:r>
          </w:p>
        </w:tc>
      </w:tr>
      <w:tr w:rsidR="00637BF8" w14:paraId="1584F213" w14:textId="77777777">
        <w:trPr>
          <w:trHeight w:val="898"/>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A36C8E3"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Материал наружных стен</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2C5B386" w14:textId="77777777" w:rsidR="00637BF8" w:rsidRDefault="007F59F4">
            <w:pPr>
              <w:spacing w:before="120" w:after="0" w:line="240" w:lineRule="auto"/>
              <w:ind w:firstLine="5"/>
              <w:jc w:val="both"/>
              <w:rPr>
                <w:rFonts w:ascii="Times New Roman" w:hAnsi="Times New Roman"/>
              </w:rPr>
            </w:pPr>
            <w:r>
              <w:rPr>
                <w:rFonts w:ascii="Times New Roman" w:hAnsi="Times New Roman"/>
              </w:rPr>
              <w:t>С монолитным железобетонным каркасом и стенами из мелкоштучных каменных материалов (кирпич, керамические камни, блоки и др.)</w:t>
            </w:r>
          </w:p>
        </w:tc>
      </w:tr>
      <w:tr w:rsidR="00637BF8" w14:paraId="227E85DF" w14:textId="77777777">
        <w:trPr>
          <w:trHeight w:val="38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84786F0"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Материал поэтажных перекрытий</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B107C54" w14:textId="77777777" w:rsidR="00637BF8" w:rsidRDefault="007F59F4">
            <w:pPr>
              <w:spacing w:before="120" w:after="0" w:line="240" w:lineRule="auto"/>
              <w:ind w:firstLine="5"/>
              <w:jc w:val="both"/>
              <w:rPr>
                <w:rFonts w:ascii="Times New Roman" w:hAnsi="Times New Roman"/>
              </w:rPr>
            </w:pPr>
            <w:r>
              <w:rPr>
                <w:rFonts w:ascii="Times New Roman" w:hAnsi="Times New Roman"/>
              </w:rPr>
              <w:t>Монолитные железобетонные</w:t>
            </w:r>
          </w:p>
        </w:tc>
      </w:tr>
      <w:tr w:rsidR="00637BF8" w14:paraId="39A98B21" w14:textId="77777777">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AE2904E"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 xml:space="preserve">Класс </w:t>
            </w:r>
            <w:proofErr w:type="spellStart"/>
            <w:r>
              <w:rPr>
                <w:rFonts w:ascii="Times New Roman" w:eastAsia="Times New Roman" w:hAnsi="Times New Roman"/>
                <w:color w:val="00000A"/>
                <w:sz w:val="21"/>
                <w:szCs w:val="21"/>
                <w:lang w:eastAsia="ru-RU"/>
              </w:rPr>
              <w:t>энергоэффективности</w:t>
            </w:r>
            <w:proofErr w:type="spellEnd"/>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0C6E771" w14:textId="77777777" w:rsidR="00637BF8" w:rsidRDefault="007F59F4">
            <w:pPr>
              <w:spacing w:before="120" w:after="0" w:line="240" w:lineRule="auto"/>
              <w:ind w:firstLine="5"/>
              <w:jc w:val="both"/>
              <w:rPr>
                <w:rFonts w:ascii="Times New Roman" w:hAnsi="Times New Roman"/>
              </w:rPr>
            </w:pPr>
            <w:r>
              <w:rPr>
                <w:rFonts w:ascii="Times New Roman" w:hAnsi="Times New Roman"/>
              </w:rPr>
              <w:t>А+</w:t>
            </w:r>
          </w:p>
        </w:tc>
      </w:tr>
      <w:tr w:rsidR="00637BF8" w14:paraId="7DC970BF" w14:textId="77777777">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84B49DB"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A"/>
                <w:sz w:val="21"/>
                <w:szCs w:val="21"/>
                <w:lang w:eastAsia="ru-RU"/>
              </w:rPr>
              <w:t>Класс сейсмостойкости</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B5D1A5F" w14:textId="77777777" w:rsidR="00637BF8" w:rsidRDefault="007F59F4">
            <w:pPr>
              <w:spacing w:before="120" w:after="0" w:line="240" w:lineRule="auto"/>
              <w:ind w:firstLine="5"/>
              <w:jc w:val="both"/>
              <w:rPr>
                <w:rFonts w:ascii="Times New Roman" w:hAnsi="Times New Roman"/>
              </w:rPr>
            </w:pPr>
            <w:r>
              <w:rPr>
                <w:rFonts w:ascii="Times New Roman" w:hAnsi="Times New Roman"/>
              </w:rPr>
              <w:t>5 и менее балов</w:t>
            </w:r>
          </w:p>
        </w:tc>
      </w:tr>
    </w:tbl>
    <w:p w14:paraId="33F73F1B" w14:textId="77777777" w:rsidR="00637BF8" w:rsidRDefault="007F59F4">
      <w:pPr>
        <w:spacing w:after="0" w:line="240" w:lineRule="auto"/>
        <w:ind w:firstLine="567"/>
        <w:jc w:val="both"/>
        <w:rPr>
          <w:rFonts w:ascii="Times New Roman" w:eastAsia="Times New Roman" w:hAnsi="Times New Roman"/>
          <w:color w:val="00000A"/>
          <w:lang w:eastAsia="ru-RU"/>
        </w:rPr>
      </w:pPr>
      <w:r>
        <w:rPr>
          <w:rFonts w:ascii="Times New Roman" w:eastAsia="Times New Roman" w:hAnsi="Times New Roman"/>
          <w:color w:val="00000A"/>
          <w:lang w:eastAsia="ru-RU"/>
        </w:rPr>
        <w:t>Местоположение Объекта долевого строительство определено на Плане Этажа. План ${estate.estate_floor} этажа   Жилого дома  указан в Приложении №3 к настоящему договору.</w:t>
      </w:r>
    </w:p>
    <w:p w14:paraId="2F3CC20E" w14:textId="77777777" w:rsidR="00637BF8" w:rsidRDefault="007F59F4">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Стороны допускают, что площадь отдельных комнат Объекта долевого строительства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 </w:t>
      </w:r>
    </w:p>
    <w:p w14:paraId="48ED655B" w14:textId="77777777" w:rsidR="00637BF8" w:rsidRDefault="007F59F4">
      <w:pPr>
        <w:spacing w:after="0" w:line="240" w:lineRule="auto"/>
        <w:ind w:firstLine="709"/>
        <w:jc w:val="both"/>
        <w:rPr>
          <w:rFonts w:ascii="Times New Roman" w:eastAsia="Times New Roman" w:hAnsi="Times New Roman"/>
          <w:color w:val="00000A"/>
          <w:lang w:eastAsia="ru-RU"/>
        </w:rPr>
      </w:pPr>
      <w:r>
        <w:rPr>
          <w:rFonts w:ascii="Times New Roman" w:eastAsia="Times New Roman" w:hAnsi="Times New Roman"/>
          <w:color w:val="00000A"/>
          <w:lang w:eastAsia="ru-RU"/>
        </w:rPr>
        <w:t>1.2.2.  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Объект долевого строительства. Размер доли Участника в праве общей долевой собственности на общее имущество в Жилом доме пропорционален площади Объекта долевого строительства, подлежащего передаче Участнику.</w:t>
      </w:r>
    </w:p>
    <w:p w14:paraId="45B54500" w14:textId="317DE693" w:rsidR="00637BF8" w:rsidRDefault="007F59F4" w:rsidP="00E950D1">
      <w:pPr>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При этом, учитывая положения части 5 статьи 40 Федерального закона от 13.07.2015 N</w:t>
      </w:r>
      <w:r w:rsidR="00E950D1">
        <w:rPr>
          <w:rFonts w:ascii="Times New Roman" w:eastAsia="Times New Roman" w:hAnsi="Times New Roman"/>
          <w:lang w:eastAsia="ru-RU"/>
        </w:rPr>
        <w:t xml:space="preserve"> </w:t>
      </w:r>
      <w:r>
        <w:rPr>
          <w:rFonts w:ascii="Times New Roman" w:eastAsia="Times New Roman" w:hAnsi="Times New Roman"/>
          <w:lang w:eastAsia="ru-RU"/>
        </w:rPr>
        <w:t>218-ФЗ «О государственной регистрации недвижимости» (далее - Закон N 218-ФЗ),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данном многоквартирном доме,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такой земельный участок.</w:t>
      </w:r>
    </w:p>
    <w:p w14:paraId="5624DFC0" w14:textId="77777777" w:rsidR="00637BF8" w:rsidRDefault="007F59F4">
      <w:pPr>
        <w:spacing w:after="0" w:line="240" w:lineRule="auto"/>
        <w:ind w:firstLine="567"/>
        <w:jc w:val="both"/>
        <w:rPr>
          <w:rFonts w:ascii="Times New Roman" w:eastAsia="Times New Roman" w:hAnsi="Times New Roman"/>
          <w:lang w:eastAsia="ru-RU"/>
        </w:rPr>
      </w:pPr>
      <w:r>
        <w:rPr>
          <w:rFonts w:ascii="Times New Roman" w:eastAsia="Times New Roman" w:hAnsi="Times New Roman"/>
          <w:lang w:eastAsia="ru-RU"/>
        </w:rPr>
        <w:t>В соответствии с частью 8.1 статьи 13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установлено, что</w:t>
      </w:r>
    </w:p>
    <w:p w14:paraId="5FA89EEA"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залог земельного участка, принадлежащего застройщику на праве собственности, либо залог права аренды или субаренды земельного участка, на котором расположен многоквартирный дом,</w:t>
      </w:r>
    </w:p>
    <w:p w14:paraId="62E572DD"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построенный (созданный) с привлечением денежных средств участников долевого строительства, прекращается со дня осуществления государственного кадастрового учета указанного многоквартирного дома. При этом положения указанной части применяются только в случае,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указанном многоквартирном доме после регистрации права собственности на такие помещения.</w:t>
      </w:r>
    </w:p>
    <w:p w14:paraId="17746BCB" w14:textId="3A0981FB" w:rsidR="00637BF8" w:rsidRDefault="007F59F4">
      <w:pPr>
        <w:spacing w:after="0" w:line="240" w:lineRule="auto"/>
        <w:ind w:firstLine="709"/>
        <w:jc w:val="both"/>
        <w:rPr>
          <w:rFonts w:ascii="Times New Roman" w:eastAsia="Times New Roman" w:hAnsi="Times New Roman"/>
          <w:lang w:eastAsia="ru-RU"/>
        </w:rPr>
      </w:pPr>
      <w:r>
        <w:rPr>
          <w:rFonts w:ascii="Times New Roman" w:eastAsia="Times New Roman" w:hAnsi="Times New Roman"/>
          <w:color w:val="00000A"/>
          <w:lang w:eastAsia="ru-RU"/>
        </w:rPr>
        <w:t xml:space="preserve">1.3. По окончании строительства </w:t>
      </w:r>
      <w:r w:rsidR="00B47447">
        <w:rPr>
          <w:rFonts w:ascii="Times New Roman" w:eastAsia="Times New Roman" w:hAnsi="Times New Roman"/>
          <w:color w:val="00000A"/>
          <w:lang w:eastAsia="ru-RU"/>
        </w:rPr>
        <w:t xml:space="preserve">адрес возведенного Жилого дома </w:t>
      </w:r>
      <w:r>
        <w:rPr>
          <w:rFonts w:ascii="Times New Roman" w:eastAsia="Times New Roman" w:hAnsi="Times New Roman"/>
          <w:color w:val="00000A"/>
          <w:lang w:eastAsia="ru-RU"/>
        </w:rPr>
        <w:t>определяется в соответствии с действующим порядком присвоения и регистрации адресов зданий и сооружений в г. Туле, а номер фактически передаваемого Объекта долевого строительства по экспликации к поэтажному плану.</w:t>
      </w:r>
    </w:p>
    <w:p w14:paraId="6858069D" w14:textId="77777777" w:rsidR="00637BF8" w:rsidRDefault="007F59F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color w:val="00000A"/>
          <w:lang w:eastAsia="ru-RU"/>
        </w:rPr>
        <w:lastRenderedPageBreak/>
        <w:t xml:space="preserve">1.4. Застройщик обязуется передать Участнику долевого строительства указанный в п. 1.2. настоящего договора Объект долевого строительства с отделочными работами и оборудованием помещений согласно Приложению № 1 к настоящему договору. </w:t>
      </w:r>
    </w:p>
    <w:p w14:paraId="140293E6" w14:textId="2AACE98B" w:rsidR="00637BF8" w:rsidRDefault="007F59F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1.5. Площадь Объекта долевого строительства будет уточнена после ввода в эксплуатацию Жилого дома   на основании данных органа технической инвентаризации по фактическим обмерам. При этом для целей настоящего договора, в том числе для определения цены Объекта долевого строительства расчетная площадь Объекта долевого строительства определяется как сумма площадей всех частей Объекта долевого строительства, включая площадь помещения вспомогательного использования, а также холодных помещений (лоджий, террас, веранд, и т.п.) с коэффициентом 1,0.</w:t>
      </w:r>
      <w:r>
        <w:rPr>
          <w:rFonts w:eastAsia="Times New Roman" w:cs="Calibri"/>
          <w:color w:val="00000A"/>
          <w:lang w:eastAsia="ru-RU"/>
        </w:rPr>
        <w:t xml:space="preserve"> </w:t>
      </w:r>
      <w:r>
        <w:rPr>
          <w:rFonts w:ascii="Times New Roman" w:eastAsia="Times New Roman" w:hAnsi="Times New Roman"/>
          <w:color w:val="00000A"/>
          <w:lang w:eastAsia="ru-RU"/>
        </w:rPr>
        <w:t xml:space="preserve">Участнику известно, что в соответствии со статьей 15 Жилищного кодекса, при государственной регистрации права собственности Участника на Объект долевого строительства – площадь жилого помещения, </w:t>
      </w:r>
      <w:r>
        <w:rPr>
          <w:rFonts w:ascii="Times New Roman" w:hAnsi="Times New Roman"/>
        </w:rPr>
        <w:t xml:space="preserve">указываемая в выписке из Единого государственного реестра недвижимости, </w:t>
      </w:r>
      <w:r>
        <w:rPr>
          <w:rFonts w:ascii="Times New Roman" w:eastAsia="Times New Roman" w:hAnsi="Times New Roman"/>
          <w:color w:val="00000A"/>
          <w:lang w:eastAsia="ru-RU"/>
        </w:rPr>
        <w:t>определяется как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террас.</w:t>
      </w:r>
    </w:p>
    <w:p w14:paraId="41F09062" w14:textId="77777777" w:rsidR="00637BF8" w:rsidRDefault="007F59F4">
      <w:pPr>
        <w:spacing w:after="0" w:line="240" w:lineRule="auto"/>
        <w:ind w:firstLine="709"/>
        <w:jc w:val="both"/>
        <w:rPr>
          <w:rFonts w:ascii="Times New Roman" w:eastAsia="Times New Roman" w:hAnsi="Times New Roman"/>
          <w:color w:val="00000A"/>
          <w:lang w:eastAsia="ru-RU"/>
        </w:rPr>
      </w:pPr>
      <w:r>
        <w:rPr>
          <w:rFonts w:ascii="Times New Roman" w:eastAsia="Times New Roman" w:hAnsi="Times New Roman"/>
          <w:color w:val="00000A"/>
          <w:lang w:eastAsia="ru-RU"/>
        </w:rPr>
        <w:t>1.6. Передача Объекта долевого строительства Застройщиком и принятие его Участником долевого строительства осуществляется после получения Застройщиком разрешения на ввод Жилого дома в эксплуатацию и завершения всех расчетов по настоящему договору.</w:t>
      </w:r>
    </w:p>
    <w:p w14:paraId="44DFD16C" w14:textId="77777777" w:rsidR="00637BF8" w:rsidRDefault="007F59F4">
      <w:pPr>
        <w:spacing w:after="0" w:line="240" w:lineRule="auto"/>
        <w:ind w:firstLine="709"/>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2. </w:t>
      </w:r>
      <w:r>
        <w:rPr>
          <w:rFonts w:ascii="Times New Roman" w:eastAsia="Times New Roman" w:hAnsi="Times New Roman"/>
          <w:b/>
          <w:bCs/>
          <w:smallCaps/>
          <w:color w:val="00000A"/>
          <w:lang w:eastAsia="ru-RU"/>
        </w:rPr>
        <w:t>ПРАВА И ОБЯЗАННОСТИ СТОРОН</w:t>
      </w:r>
    </w:p>
    <w:p w14:paraId="5972038F" w14:textId="77777777" w:rsidR="00637BF8" w:rsidRDefault="007F59F4">
      <w:pPr>
        <w:spacing w:after="0" w:line="240" w:lineRule="auto"/>
        <w:rPr>
          <w:rFonts w:ascii="Times New Roman" w:eastAsia="Times New Roman" w:hAnsi="Times New Roman"/>
          <w:sz w:val="24"/>
          <w:szCs w:val="24"/>
          <w:lang w:eastAsia="ru-RU"/>
        </w:rPr>
      </w:pPr>
      <w:r>
        <w:rPr>
          <w:rFonts w:ascii="Times New Roman" w:eastAsia="Times New Roman" w:hAnsi="Times New Roman"/>
          <w:i/>
          <w:iCs/>
          <w:color w:val="00000A"/>
          <w:u w:val="single"/>
          <w:lang w:eastAsia="ru-RU"/>
        </w:rPr>
        <w:t xml:space="preserve">2.1 Застройщик принимает на себя следующие обязательства: </w:t>
      </w:r>
    </w:p>
    <w:p w14:paraId="05FF714D"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2.1.1. Своими силами и/или с привлечением других лиц построить (создать) Жилой дом, в соответствии с проектной документацией, выполнить работы по благоустройству территории и все иные работы, предусмотренные проектной документацией.</w:t>
      </w:r>
    </w:p>
    <w:p w14:paraId="33AA3D1D"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2.1.2. Предоставлять Участнику долевого строительства для ознакомления документы, предусмотренные Законом.</w:t>
      </w:r>
    </w:p>
    <w:p w14:paraId="24F74679"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2.1.3. Своевременно вносить необходимые изменения в проектную декларацию, в течение трех рабочих дней со дня изменения сведений о Застройщике и проекте строительства. Опубликовывать изменения, указанные в настоящем пункте, в течение 10 дней со дня внесения изменений в проектную декларацию. </w:t>
      </w:r>
    </w:p>
    <w:p w14:paraId="3D5747A1"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2.1.4. Передать Участнику долевого строительства по подписанному Сторонами передаточному акту Объект долевого строительства в порядке, предусмотренном разделом 4 настоящего договора.</w:t>
      </w:r>
    </w:p>
    <w:p w14:paraId="5863C3C1"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2.1.5. </w:t>
      </w:r>
      <w:r>
        <w:rPr>
          <w:rFonts w:ascii="Times New Roman" w:eastAsia="Times New Roman" w:hAnsi="Times New Roman"/>
          <w:color w:val="00000A"/>
          <w:sz w:val="21"/>
          <w:szCs w:val="21"/>
          <w:lang w:eastAsia="ru-RU"/>
        </w:rPr>
        <w:t>Осуществить государственную регистрацию настоящего договора.</w:t>
      </w:r>
    </w:p>
    <w:p w14:paraId="06599BE8" w14:textId="77777777" w:rsidR="00637BF8" w:rsidRDefault="007F59F4">
      <w:pPr>
        <w:spacing w:after="0" w:line="240" w:lineRule="auto"/>
        <w:ind w:firstLine="720"/>
        <w:jc w:val="both"/>
        <w:rPr>
          <w:rFonts w:ascii="Times New Roman" w:eastAsia="Times New Roman" w:hAnsi="Times New Roman"/>
          <w:color w:val="00000A"/>
          <w:sz w:val="21"/>
          <w:szCs w:val="21"/>
          <w:lang w:eastAsia="ru-RU"/>
        </w:rPr>
      </w:pPr>
      <w:r>
        <w:rPr>
          <w:rFonts w:ascii="Times New Roman" w:eastAsia="Times New Roman" w:hAnsi="Times New Roman"/>
          <w:color w:val="00000A"/>
          <w:sz w:val="21"/>
          <w:szCs w:val="21"/>
          <w:lang w:eastAsia="ru-RU"/>
        </w:rPr>
        <w:t>2.1.6. Исполнять иные обязанности, возлагаемые на него законодательством Российской Федерации и настоящим договором.</w:t>
      </w:r>
    </w:p>
    <w:p w14:paraId="36BED020" w14:textId="77777777" w:rsidR="00637BF8" w:rsidRDefault="007F59F4">
      <w:pPr>
        <w:spacing w:after="0" w:line="240" w:lineRule="auto"/>
        <w:ind w:firstLine="720"/>
        <w:jc w:val="both"/>
        <w:rPr>
          <w:rFonts w:ascii="Times New Roman" w:eastAsia="Times New Roman" w:hAnsi="Times New Roman"/>
          <w:color w:val="00000A"/>
          <w:sz w:val="21"/>
          <w:szCs w:val="21"/>
          <w:lang w:eastAsia="ru-RU"/>
        </w:rPr>
      </w:pPr>
      <w:r>
        <w:rPr>
          <w:rFonts w:ascii="Times New Roman" w:eastAsia="Times New Roman" w:hAnsi="Times New Roman"/>
          <w:color w:val="00000A"/>
          <w:lang w:eastAsia="ru-RU"/>
        </w:rPr>
        <w:t xml:space="preserve">2.1.7. </w:t>
      </w:r>
      <w:r>
        <w:rPr>
          <w:rFonts w:ascii="Times New Roman" w:hAnsi="Times New Roman"/>
        </w:rPr>
        <w:t>Застройщик имеет право без согласования с Участником изменять проектную документацию на строительство Дома, в том числе, в части количества квартир и нежилых помещений, этажности/количества этажей, строительного объема, общей площади дома, общей площади квартир, общей приведенной площади квартир, площади нежилых помещений, фасада, материалов, инженерного и другого оборудования и его расположения, благоустройства, архитектурных, конструктивных решений, расположения коммуникационных шахт, несущих конструкций. Участник не будет иметь претензий к Застройщику в случае внесения данных изменений в проект Дома. Такие изменения считаются допустимыми.</w:t>
      </w:r>
    </w:p>
    <w:p w14:paraId="514321FB"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iCs/>
          <w:color w:val="00000A"/>
          <w:u w:val="single"/>
          <w:lang w:eastAsia="ru-RU"/>
        </w:rPr>
        <w:t>2.2. Застройщик имеет право:</w:t>
      </w:r>
    </w:p>
    <w:p w14:paraId="177B8988"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2.2.1. В случае неоплаты Участником цены настоящего договора в срок, предусмотренный настоящим договором, отказаться от настоящего договора в порядке, предусмотренном разделом 7 настоящего договора.</w:t>
      </w:r>
    </w:p>
    <w:p w14:paraId="7957D6BB"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2.2.2. Если Участник долевого строительства уклоняется от принятия Объекта долевого строительства в предусмотренный п. 4.1. настоящего договора срок, при условии надлежащего качества Объекта долевого строительства и отсутствия претензий Участника, Застройщик по истечении двух месяцев со дня, предусмотренного п. 4.1. настоящего договора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пунктом одностороннего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о готовности Объекта к приемке.</w:t>
      </w:r>
    </w:p>
    <w:p w14:paraId="39D5CA35" w14:textId="77777777" w:rsidR="00637BF8" w:rsidRDefault="007F59F4">
      <w:pPr>
        <w:spacing w:after="0" w:line="240" w:lineRule="auto"/>
        <w:ind w:firstLine="720"/>
        <w:jc w:val="both"/>
        <w:rPr>
          <w:rFonts w:ascii="Times New Roman" w:eastAsia="Times New Roman" w:hAnsi="Times New Roman"/>
          <w:color w:val="00000A"/>
          <w:lang w:eastAsia="ru-RU"/>
        </w:rPr>
      </w:pPr>
      <w:r>
        <w:rPr>
          <w:rFonts w:ascii="Times New Roman" w:eastAsia="Times New Roman" w:hAnsi="Times New Roman"/>
          <w:color w:val="00000A"/>
          <w:lang w:eastAsia="ru-RU"/>
        </w:rPr>
        <w:lastRenderedPageBreak/>
        <w:t>2.2.3. Иметь иные права в соответствии с законодательством Российской Федерации и настоящим договором.</w:t>
      </w:r>
    </w:p>
    <w:p w14:paraId="59BB19E9" w14:textId="77777777" w:rsidR="00637BF8" w:rsidRDefault="007F59F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iCs/>
          <w:u w:val="single"/>
          <w:lang w:eastAsia="ru-RU"/>
        </w:rPr>
        <w:t>2.3. Участник долевого строительства принимает на себя следующие обязательства:</w:t>
      </w:r>
    </w:p>
    <w:p w14:paraId="79DDE47F"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2.3.1. Вносить в счет участия в долевом строительстве денежные средства в размере и в сроки, предусмотренные настоящим договором.</w:t>
      </w:r>
    </w:p>
    <w:p w14:paraId="5093C8B5" w14:textId="77777777" w:rsidR="00637BF8" w:rsidRDefault="007F59F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2.3.2. Приступить к принятию Объекта долевого строительства в срок, указанный в сообщении о завершении строительства (создания) Жилого дома   и готовности Объекта долевого строительства к передаче. </w:t>
      </w:r>
    </w:p>
    <w:p w14:paraId="5087A93C"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2.3.3. Принять Объект долевого строительства по передаточному акту либо письменно сообщить Застройщику об отказе подписать передаточный акт до выполнения Застройщиком обязанностей, предусмотренных пунктом 2.4.1. настоящего договора. С момента подписания передаточного акта Участник становится ответственным за сохранность помещений и приобретает обязательства по оплате всех издержек и обеспечению надлежащего санитарного и технического состояния. </w:t>
      </w:r>
    </w:p>
    <w:p w14:paraId="7F7448B2"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2.3.4. Заключить в порядке, установленном действующим законодательством Российской Федерации, 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эксплуатационные, коммунальные и охранные услуги со дня подписания передаточного акта о передаче Объекта долевого строительства. </w:t>
      </w:r>
    </w:p>
    <w:p w14:paraId="2B15D611" w14:textId="105F6190"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2.3.5. Принять необходимые меры для уведомления Застройщика об изменении фамилии, имени, отчества, места жительства, </w:t>
      </w:r>
      <w:r w:rsidR="00B47447">
        <w:rPr>
          <w:rFonts w:ascii="Times New Roman" w:eastAsia="Times New Roman" w:hAnsi="Times New Roman"/>
          <w:color w:val="00000A"/>
          <w:lang w:eastAsia="ru-RU"/>
        </w:rPr>
        <w:t xml:space="preserve">платежных реквизитов в течение </w:t>
      </w:r>
      <w:r>
        <w:rPr>
          <w:rFonts w:ascii="Times New Roman" w:eastAsia="Times New Roman" w:hAnsi="Times New Roman"/>
          <w:color w:val="00000A"/>
          <w:lang w:eastAsia="ru-RU"/>
        </w:rPr>
        <w:t xml:space="preserve">3 (трех) рабочих дней. </w:t>
      </w:r>
    </w:p>
    <w:p w14:paraId="7FC21853"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При этом исполнение обязательств Застройщиком по прежним реквизитам в отсутствие уведомления является надлежащим.</w:t>
      </w:r>
    </w:p>
    <w:p w14:paraId="542C134D"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2.3.6. Исполнять иные обязанности, возлагаемые на него законодательством Российской Федерации и настоящим договором.</w:t>
      </w:r>
    </w:p>
    <w:p w14:paraId="39ED4139"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i/>
          <w:iCs/>
          <w:color w:val="00000A"/>
          <w:u w:val="single"/>
          <w:lang w:eastAsia="ru-RU"/>
        </w:rPr>
        <w:t>2.4. Участник долевого строительства вправе:</w:t>
      </w:r>
    </w:p>
    <w:p w14:paraId="5DEBEFC9"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2.4.1. Потребовать от Застройщика в случае, если Объект долевого строительства построен (создан) с отступлениями от условий настоящего договора и (или) указанных в части 1 статьи 7 Закона № 214-ФЗ обязательных требований, приведшими к ухудшению его качества, или с иными недостатками, которые делают его непригодным для предусмотренного настоящим договором использования, безвозмездного устранения недостатков в разумный срок. После заявления указанного требования, если недостатки Застройщиком не устранены или Участник долевого строительства недоволен результатом работ, он вправе потребовать соразмерного уменьшения цены договора или возмещения своих расходов на устранение недостатков. В случае спора о качестве работ стороны вправе привлечь независимого эксперта или решить спор в судебном порядке.</w:t>
      </w:r>
    </w:p>
    <w:p w14:paraId="3F5AE82F"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Если Участник долевого строительства не заявил требование застройщику об устранении недостатков, а вместо этого поручил устранение недостатков третьим лицам, Застройщик вправе выплатить возмещение в размере, не превышающем затрат Застройщика на устранение данных недостатков.</w:t>
      </w:r>
    </w:p>
    <w:p w14:paraId="1D8A17B6"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2.4.2. Потребовать от Застройщика составления акта, в котором указывается несоответствие Объекта долевого строительства требованиям, предусмотренным в пункте 4.5. настоящего договора, и отказаться от подписания передаточного акта о передаче Объекта долевого строительства до исполнения Застройщиком обязанностей, предусмотренных пунктом 2.4.1 настоящего договора. </w:t>
      </w:r>
    </w:p>
    <w:p w14:paraId="55BC6347"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i/>
          <w:iCs/>
          <w:u w:val="single"/>
          <w:lang w:eastAsia="ru-RU"/>
        </w:rPr>
        <w:t>2.4.3. Уступка прав</w:t>
      </w:r>
    </w:p>
    <w:p w14:paraId="3739838B"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 xml:space="preserve">После государственной регистрации настоящего договора и до момента подписания сторонами акта приема-передачи Объекта долевого строительства передать свои права и обязанности по настоящему Договору третьим лицам. </w:t>
      </w:r>
    </w:p>
    <w:p w14:paraId="347842CA"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Уступка участником долевого строительства прав требований по договору допускается только после уплаты им цены договора в полном объеме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04A70A5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Для уступки права требования с одновременным переводом долга на нового Участника долевого строительства Участник обязан получить письменное согласие Застройщика. </w:t>
      </w:r>
    </w:p>
    <w:p w14:paraId="17436B1E"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Участник в течение 3 (трех) рабочих дней после государственной регистрации договора уступки прав требования уведомляет Застройщика о состоявшейся уступке права требования и предъявляет Застройщику копию зарегистрированного соглашения об уступке.</w:t>
      </w:r>
    </w:p>
    <w:p w14:paraId="10711F64"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 xml:space="preserve">С даты государственной регистрации соглашения об уступке прав из настоящего договора и полной оплаты Соглашения об уступке лицо, которому перешли права по соглашению об уступке (Новый </w:t>
      </w:r>
      <w:r>
        <w:rPr>
          <w:rFonts w:ascii="Times New Roman" w:eastAsia="Times New Roman" w:hAnsi="Times New Roman"/>
          <w:lang w:eastAsia="ru-RU"/>
        </w:rPr>
        <w:lastRenderedPageBreak/>
        <w:t>участник долевого строительства), становится участником долевого строительства в отношении требований, указанных в соглашении об уступке, то есть приобретает все права, предусмотренные действующим законодательством и настоящим Договором участия в долевом строительстве в отношении Застройщика, а Участник эти права утрачивает.  Новый участник долевого строительства самостоятельно предоставляет Застройщику доказательства перехода к нему прав из настоящего договора, в том числе доказательства оплаты цены Соглашения об уступке. Застройщик вправе не исполнять обязательства (в том числе по передаче Объекта долевого строительства) в отношении нового участника долевого строительства до предоставления Застройщику доказательств перехода права требования к новому участнику долевого строительства. При этом, у Застройщика не возникает обязанности по оплате пени предусмотренной настоящим договором за просрочку передачи Объекта долевого строительства.</w:t>
      </w:r>
    </w:p>
    <w:p w14:paraId="5ECDE95D"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 xml:space="preserve">2.4.4. </w:t>
      </w:r>
      <w:r>
        <w:rPr>
          <w:rFonts w:ascii="Times New Roman" w:eastAsia="Times New Roman" w:hAnsi="Times New Roman"/>
          <w:color w:val="00000A"/>
          <w:lang w:eastAsia="ru-RU"/>
        </w:rPr>
        <w:t>Пользоваться иными правами, предоставленными Участнику долевого строительства настоящим Договором и действующим законодательством РФ.</w:t>
      </w:r>
    </w:p>
    <w:p w14:paraId="1C7E6ACE" w14:textId="77777777" w:rsidR="00637BF8" w:rsidRDefault="00637BF8">
      <w:pPr>
        <w:spacing w:after="0" w:line="240" w:lineRule="auto"/>
        <w:ind w:firstLine="708"/>
        <w:jc w:val="center"/>
        <w:rPr>
          <w:rFonts w:ascii="Times New Roman" w:eastAsia="Times New Roman" w:hAnsi="Times New Roman"/>
          <w:b/>
          <w:bCs/>
          <w:color w:val="00000A"/>
          <w:lang w:eastAsia="ru-RU"/>
        </w:rPr>
      </w:pPr>
    </w:p>
    <w:p w14:paraId="38D42865" w14:textId="77777777" w:rsidR="00637BF8" w:rsidRDefault="007F59F4">
      <w:pPr>
        <w:spacing w:after="0" w:line="240" w:lineRule="auto"/>
        <w:ind w:firstLine="708"/>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3. </w:t>
      </w:r>
      <w:r>
        <w:rPr>
          <w:rFonts w:ascii="Times New Roman" w:eastAsia="Times New Roman" w:hAnsi="Times New Roman"/>
          <w:b/>
          <w:bCs/>
          <w:smallCaps/>
          <w:color w:val="00000A"/>
          <w:lang w:eastAsia="ru-RU"/>
        </w:rPr>
        <w:t>ЦЕНА ДОГОВОРА, СРОКИ И ПОРЯДОК ЕЕ УПЛАТЫ</w:t>
      </w:r>
    </w:p>
    <w:p w14:paraId="3E1E701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3.1. Цена настоящего договора представляет собой сумму денежных средств, подлежащих уплате Участником долевого строительства для строительства (создания) Объекта долевого строительства. Цена настоящего договора подлежит оплате Участником исключительно после государственной регистрации настоящего договора в порядке, предусмотренном настоящим разделом.</w:t>
      </w:r>
    </w:p>
    <w:p w14:paraId="30BE6A63" w14:textId="5903E88E"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3.2. Участник вносит денежные средства для строительства (создания) Объекта долевого строительства, из расчета </w:t>
      </w:r>
      <w:r>
        <w:rPr>
          <w:rFonts w:ascii="Times New Roman" w:eastAsia="Times New Roman" w:hAnsi="Times New Roman"/>
          <w:b/>
          <w:lang w:eastAsia="ru-RU"/>
        </w:rPr>
        <w:t>${estate_deal.deal_sum_m2|clarification}</w:t>
      </w:r>
      <w:r w:rsidR="00B318AB">
        <w:rPr>
          <w:rFonts w:ascii="Times New Roman" w:eastAsia="Times New Roman" w:hAnsi="Times New Roman"/>
          <w:lang w:eastAsia="ru-RU"/>
        </w:rPr>
        <w:t xml:space="preserve"> за 1 кв</w:t>
      </w:r>
      <w:r w:rsidR="00B318AB" w:rsidRPr="00364EB7">
        <w:rPr>
          <w:rFonts w:ascii="Times New Roman" w:eastAsia="Times New Roman" w:hAnsi="Times New Roman"/>
          <w:lang w:eastAsia="ru-RU"/>
        </w:rPr>
        <w:t>.м. расчетной площади Объекта долевого строительства</w:t>
      </w:r>
      <w:r w:rsidRPr="00364EB7">
        <w:rPr>
          <w:rFonts w:ascii="Times New Roman" w:eastAsia="Times New Roman" w:hAnsi="Times New Roman"/>
          <w:lang w:eastAsia="ru-RU"/>
        </w:rPr>
        <w:t xml:space="preserve">, стоимость которого является окончательной и пересмотру не подлежит, и составляет </w:t>
      </w:r>
      <w:r w:rsidRPr="00364EB7">
        <w:rPr>
          <w:rFonts w:ascii="Times New Roman" w:eastAsia="Times New Roman" w:hAnsi="Times New Roman"/>
          <w:b/>
          <w:lang w:eastAsia="ru-RU"/>
        </w:rPr>
        <w:t>${estate_deal.deal_sum|clarification}</w:t>
      </w:r>
      <w:r w:rsidRPr="00364EB7">
        <w:rPr>
          <w:rFonts w:ascii="Times New Roman" w:eastAsia="Times New Roman" w:hAnsi="Times New Roman"/>
          <w:lang w:eastAsia="ru-RU"/>
        </w:rPr>
        <w:t>, НДС не облагается.</w:t>
      </w:r>
    </w:p>
    <w:p w14:paraId="3263AC8C" w14:textId="301F26CF" w:rsidR="009761E7" w:rsidRPr="009761E7" w:rsidRDefault="009761E7" w:rsidP="009761E7">
      <w:pPr>
        <w:spacing w:after="0" w:line="240" w:lineRule="auto"/>
        <w:ind w:firstLine="708"/>
        <w:jc w:val="both"/>
        <w:rPr>
          <w:rFonts w:ascii="Times New Roman" w:eastAsia="Times New Roman" w:hAnsi="Times New Roman"/>
          <w:lang w:eastAsia="ru-RU"/>
        </w:rPr>
      </w:pPr>
      <w:r w:rsidRPr="009761E7">
        <w:rPr>
          <w:rFonts w:ascii="Times New Roman" w:eastAsia="Times New Roman" w:hAnsi="Times New Roman"/>
          <w:lang w:eastAsia="ru-RU"/>
        </w:rPr>
        <w:t xml:space="preserve">Участник долевого строительства может при заключении настоящего Договора заключить Договор страхования жизни и здоровья на сумму </w:t>
      </w:r>
      <w:r w:rsidRPr="006D796C">
        <w:rPr>
          <w:rFonts w:ascii="Times New Roman" w:eastAsia="Times New Roman" w:hAnsi="Times New Roman"/>
          <w:b/>
          <w:lang w:eastAsia="ru-RU"/>
        </w:rPr>
        <w:t>${estate_deal.deal_sum|clarification}.</w:t>
      </w:r>
      <w:r w:rsidR="006D796C">
        <w:rPr>
          <w:rFonts w:ascii="Times New Roman" w:eastAsia="Times New Roman" w:hAnsi="Times New Roman"/>
          <w:lang w:eastAsia="ru-RU"/>
        </w:rPr>
        <w:t xml:space="preserve"> </w:t>
      </w:r>
      <w:r w:rsidRPr="009761E7">
        <w:rPr>
          <w:rFonts w:ascii="Times New Roman" w:eastAsia="Times New Roman" w:hAnsi="Times New Roman"/>
          <w:lang w:eastAsia="ru-RU"/>
        </w:rPr>
        <w:t>Договор страхования подлежит заключению с юридическим лицом, кредитный рейтинг которого соответствует высокому уровню кредитоспособности/финансовой надежности/финансовой устойчивости не ниже «</w:t>
      </w:r>
      <w:proofErr w:type="spellStart"/>
      <w:r w:rsidRPr="009761E7">
        <w:rPr>
          <w:rFonts w:ascii="Times New Roman" w:eastAsia="Times New Roman" w:hAnsi="Times New Roman"/>
          <w:lang w:eastAsia="ru-RU"/>
        </w:rPr>
        <w:t>ruАА</w:t>
      </w:r>
      <w:proofErr w:type="spellEnd"/>
      <w:r w:rsidRPr="009761E7">
        <w:rPr>
          <w:rFonts w:ascii="Times New Roman" w:eastAsia="Times New Roman" w:hAnsi="Times New Roman"/>
          <w:lang w:eastAsia="ru-RU"/>
        </w:rPr>
        <w:t>»- по версии «Эксперт РА», «</w:t>
      </w:r>
      <w:proofErr w:type="spellStart"/>
      <w:r w:rsidRPr="009761E7">
        <w:rPr>
          <w:rFonts w:ascii="Times New Roman" w:eastAsia="Times New Roman" w:hAnsi="Times New Roman"/>
          <w:lang w:eastAsia="ru-RU"/>
        </w:rPr>
        <w:t>ruАА</w:t>
      </w:r>
      <w:proofErr w:type="spellEnd"/>
      <w:r w:rsidRPr="009761E7">
        <w:rPr>
          <w:rFonts w:ascii="Times New Roman" w:eastAsia="Times New Roman" w:hAnsi="Times New Roman"/>
          <w:lang w:eastAsia="ru-RU"/>
        </w:rPr>
        <w:t>+» по версии НКР. Страхование рекомендуется осуществить до окончания периода рассрочки и выплаты все</w:t>
      </w:r>
      <w:r>
        <w:rPr>
          <w:rFonts w:ascii="Times New Roman" w:eastAsia="Times New Roman" w:hAnsi="Times New Roman"/>
          <w:lang w:eastAsia="ru-RU"/>
        </w:rPr>
        <w:t>й суммы по настоящему Договору.</w:t>
      </w:r>
    </w:p>
    <w:p w14:paraId="752D9FF3" w14:textId="2C8CF613" w:rsidR="009761E7" w:rsidRPr="009761E7" w:rsidRDefault="009761E7" w:rsidP="009761E7">
      <w:pPr>
        <w:spacing w:after="0" w:line="240" w:lineRule="auto"/>
        <w:ind w:firstLine="708"/>
        <w:jc w:val="both"/>
        <w:rPr>
          <w:rFonts w:ascii="Times New Roman" w:eastAsia="Times New Roman" w:hAnsi="Times New Roman"/>
          <w:lang w:eastAsia="ru-RU"/>
        </w:rPr>
      </w:pPr>
      <w:r w:rsidRPr="009761E7">
        <w:rPr>
          <w:rFonts w:ascii="Times New Roman" w:eastAsia="Times New Roman" w:hAnsi="Times New Roman"/>
          <w:lang w:eastAsia="ru-RU"/>
        </w:rPr>
        <w:t>При наступлении страхового случая выгодоприобретателем становиться лицо, ук</w:t>
      </w:r>
      <w:r>
        <w:rPr>
          <w:rFonts w:ascii="Times New Roman" w:eastAsia="Times New Roman" w:hAnsi="Times New Roman"/>
          <w:lang w:eastAsia="ru-RU"/>
        </w:rPr>
        <w:t>азанное в договоре страхования.</w:t>
      </w:r>
    </w:p>
    <w:p w14:paraId="1E2F659C" w14:textId="6C8AD926" w:rsidR="009761E7" w:rsidRPr="009761E7" w:rsidRDefault="009761E7" w:rsidP="009761E7">
      <w:pPr>
        <w:spacing w:after="0" w:line="240" w:lineRule="auto"/>
        <w:ind w:firstLine="708"/>
        <w:jc w:val="both"/>
        <w:rPr>
          <w:rFonts w:ascii="Times New Roman" w:eastAsia="Times New Roman" w:hAnsi="Times New Roman"/>
          <w:lang w:eastAsia="ru-RU"/>
        </w:rPr>
      </w:pPr>
      <w:r w:rsidRPr="009761E7">
        <w:rPr>
          <w:rFonts w:ascii="Times New Roman" w:eastAsia="Times New Roman" w:hAnsi="Times New Roman"/>
          <w:lang w:eastAsia="ru-RU"/>
        </w:rPr>
        <w:t xml:space="preserve">При наступлении страхового случая выгодоприобретатель обязан произвести </w:t>
      </w:r>
      <w:r>
        <w:rPr>
          <w:rFonts w:ascii="Times New Roman" w:eastAsia="Times New Roman" w:hAnsi="Times New Roman"/>
          <w:lang w:eastAsia="ru-RU"/>
        </w:rPr>
        <w:t>расчеты по настоящему Договору.</w:t>
      </w:r>
    </w:p>
    <w:p w14:paraId="05FD86A7" w14:textId="5D795D35" w:rsidR="009761E7" w:rsidRDefault="009761E7" w:rsidP="009761E7">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w:t>
      </w:r>
      <w:r w:rsidRPr="009761E7">
        <w:rPr>
          <w:rFonts w:ascii="Times New Roman" w:eastAsia="Times New Roman" w:hAnsi="Times New Roman"/>
          <w:lang w:eastAsia="ru-RU"/>
        </w:rPr>
        <w:t>е расторжения Договора страхования жизни и здоровья по инициативе Участника долевого строительства до полной оплаты Участником долевог</w:t>
      </w:r>
      <w:r>
        <w:rPr>
          <w:rFonts w:ascii="Times New Roman" w:eastAsia="Times New Roman" w:hAnsi="Times New Roman"/>
          <w:lang w:eastAsia="ru-RU"/>
        </w:rPr>
        <w:t xml:space="preserve">о строительства цены Договора </w:t>
      </w:r>
      <w:r w:rsidRPr="009761E7">
        <w:rPr>
          <w:rFonts w:ascii="Times New Roman" w:eastAsia="Times New Roman" w:hAnsi="Times New Roman"/>
          <w:lang w:eastAsia="ru-RU"/>
        </w:rPr>
        <w:t>участия в долевом строите</w:t>
      </w:r>
      <w:r w:rsidR="006D796C">
        <w:rPr>
          <w:rFonts w:ascii="Times New Roman" w:eastAsia="Times New Roman" w:hAnsi="Times New Roman"/>
          <w:lang w:eastAsia="ru-RU"/>
        </w:rPr>
        <w:t xml:space="preserve">льстве многоквартирного </w:t>
      </w:r>
      <w:r>
        <w:rPr>
          <w:rFonts w:ascii="Times New Roman" w:eastAsia="Times New Roman" w:hAnsi="Times New Roman"/>
          <w:lang w:eastAsia="ru-RU"/>
        </w:rPr>
        <w:t>дома</w:t>
      </w:r>
      <w:r w:rsidR="006D796C">
        <w:rPr>
          <w:rFonts w:ascii="Times New Roman" w:eastAsia="Times New Roman" w:hAnsi="Times New Roman"/>
          <w:lang w:eastAsia="ru-RU"/>
        </w:rPr>
        <w:t xml:space="preserve"> </w:t>
      </w:r>
      <w:r w:rsidR="006D796C" w:rsidRPr="006D796C">
        <w:rPr>
          <w:rFonts w:ascii="Times New Roman" w:eastAsia="Times New Roman" w:hAnsi="Times New Roman"/>
          <w:lang w:eastAsia="ru-RU"/>
        </w:rPr>
        <w:t>№${estate_deal.agreement_number}</w:t>
      </w:r>
      <w:r w:rsidRPr="009761E7">
        <w:rPr>
          <w:rFonts w:ascii="Times New Roman" w:eastAsia="Times New Roman" w:hAnsi="Times New Roman"/>
          <w:lang w:eastAsia="ru-RU"/>
        </w:rPr>
        <w:t>, ответственность Участника долевого строительства устанавливается в виде штрафа в размере 100 000,00 (сто тысяч) рублей 00 копеек, которые Участник долевого строительства обязан оплатить в безналичной форме путем перевода денежных средств на расчетный счет Застройщика в течение 20 (Двадцати) рабочих дней после даты расторжения Договора страхования жизни и здоровья.</w:t>
      </w:r>
    </w:p>
    <w:p w14:paraId="1404178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3.3. Участники долевого строительства оплачивают Застройщику Цену настоящего договора (стоимость строительства (создания) Объекта долевого строительства) в следующем порядке: ${finances.table_skip_first_row}</w:t>
      </w:r>
    </w:p>
    <w:tbl>
      <w:tblPr>
        <w:tblStyle w:val="13"/>
        <w:tblW w:w="0" w:type="auto"/>
        <w:tblLook w:val="04A0" w:firstRow="1" w:lastRow="0" w:firstColumn="1" w:lastColumn="0" w:noHBand="0" w:noVBand="1"/>
      </w:tblPr>
      <w:tblGrid>
        <w:gridCol w:w="5015"/>
        <w:gridCol w:w="4896"/>
      </w:tblGrid>
      <w:tr w:rsidR="003E748C" w:rsidRPr="003E748C" w14:paraId="04828E56" w14:textId="77777777" w:rsidTr="006F7358">
        <w:tc>
          <w:tcPr>
            <w:tcW w:w="50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2E969" w14:textId="77777777" w:rsidR="003E748C" w:rsidRPr="003E748C" w:rsidRDefault="003E748C" w:rsidP="00E950D1">
            <w:pPr>
              <w:spacing w:after="0" w:line="240" w:lineRule="auto"/>
              <w:ind w:firstLine="22"/>
              <w:jc w:val="both"/>
              <w:rPr>
                <w:rFonts w:ascii="Times New Roman" w:eastAsia="Times New Roman" w:hAnsi="Times New Roman"/>
                <w:b/>
                <w:lang w:eastAsia="ru-RU"/>
              </w:rPr>
            </w:pPr>
            <w:r w:rsidRPr="003E748C">
              <w:rPr>
                <w:rFonts w:ascii="Times New Roman" w:eastAsia="Times New Roman" w:hAnsi="Times New Roman"/>
                <w:b/>
                <w:lang w:eastAsia="ru-RU"/>
              </w:rPr>
              <w:t>${finances.first_summa|clarification}</w:t>
            </w:r>
          </w:p>
        </w:tc>
        <w:tc>
          <w:tcPr>
            <w:tcW w:w="48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136DD" w14:textId="77777777" w:rsidR="003E748C" w:rsidRPr="003E748C" w:rsidRDefault="003E748C" w:rsidP="00E950D1">
            <w:pPr>
              <w:spacing w:after="0" w:line="240" w:lineRule="auto"/>
              <w:jc w:val="both"/>
              <w:rPr>
                <w:rFonts w:ascii="Times New Roman" w:eastAsia="Times New Roman" w:hAnsi="Times New Roman"/>
                <w:lang w:eastAsia="ru-RU"/>
              </w:rPr>
            </w:pPr>
            <w:r w:rsidRPr="003E748C">
              <w:rPr>
                <w:rFonts w:ascii="Times New Roman" w:eastAsia="Times New Roman" w:hAnsi="Times New Roman"/>
                <w:lang w:eastAsia="ru-RU"/>
              </w:rPr>
              <w:t>оплачиваются Участниками собственными денежными средствами не позднее 3 (трех) рабочих дней с момента государственной регистрации настоящего Договора</w:t>
            </w:r>
          </w:p>
        </w:tc>
      </w:tr>
      <w:tr w:rsidR="003E748C" w:rsidRPr="003E748C" w14:paraId="57629523" w14:textId="77777777" w:rsidTr="006F7358">
        <w:tc>
          <w:tcPr>
            <w:tcW w:w="50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9B28C0" w14:textId="77777777" w:rsidR="003E748C" w:rsidRPr="003E748C" w:rsidRDefault="003E748C" w:rsidP="00E950D1">
            <w:pPr>
              <w:spacing w:after="0" w:line="240" w:lineRule="auto"/>
              <w:ind w:firstLine="22"/>
              <w:jc w:val="both"/>
              <w:rPr>
                <w:rFonts w:ascii="Times New Roman" w:eastAsia="Times New Roman" w:hAnsi="Times New Roman"/>
                <w:b/>
                <w:lang w:eastAsia="ru-RU"/>
              </w:rPr>
            </w:pPr>
            <w:r w:rsidRPr="003E748C">
              <w:rPr>
                <w:rFonts w:ascii="Times New Roman" w:eastAsia="Times New Roman" w:hAnsi="Times New Roman"/>
                <w:b/>
                <w:lang w:eastAsia="ru-RU"/>
              </w:rPr>
              <w:t>${finances.summa|clarification}</w:t>
            </w:r>
          </w:p>
        </w:tc>
        <w:tc>
          <w:tcPr>
            <w:tcW w:w="48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77075F" w14:textId="77777777" w:rsidR="003E748C" w:rsidRPr="003E748C" w:rsidRDefault="003E748C" w:rsidP="00E950D1">
            <w:pPr>
              <w:spacing w:after="0" w:line="240" w:lineRule="auto"/>
              <w:ind w:hanging="26"/>
              <w:jc w:val="both"/>
              <w:rPr>
                <w:rFonts w:ascii="Times New Roman" w:eastAsia="Times New Roman" w:hAnsi="Times New Roman"/>
                <w:lang w:eastAsia="ru-RU"/>
              </w:rPr>
            </w:pPr>
            <w:r w:rsidRPr="003E748C">
              <w:rPr>
                <w:rFonts w:ascii="Times New Roman" w:eastAsia="Times New Roman" w:hAnsi="Times New Roman"/>
                <w:lang w:eastAsia="ru-RU"/>
              </w:rPr>
              <w:t xml:space="preserve">оплачиваются Участниками единовременно собственными денежными средствами не позднее </w:t>
            </w:r>
            <w:r w:rsidRPr="003E748C">
              <w:rPr>
                <w:rFonts w:ascii="Times New Roman" w:eastAsia="Times New Roman" w:hAnsi="Times New Roman"/>
                <w:b/>
                <w:lang w:eastAsia="ru-RU"/>
              </w:rPr>
              <w:t>${finances.date_propis_rod}</w:t>
            </w:r>
            <w:r w:rsidRPr="003E748C">
              <w:rPr>
                <w:rFonts w:ascii="Times New Roman" w:eastAsia="Times New Roman" w:hAnsi="Times New Roman"/>
                <w:lang w:eastAsia="ru-RU"/>
              </w:rPr>
              <w:t xml:space="preserve"> включительно</w:t>
            </w:r>
          </w:p>
        </w:tc>
      </w:tr>
    </w:tbl>
    <w:p w14:paraId="143B49F0"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Оплата цены Договора осуществляется Участником единовременно посредством аккредитива. В срок не позднее 1 (Одного) рабочего дня с даты подписания Договора Участник долевого строительства открывает безотзывный покрытый (депонированный) аккредитив (здесь и по тексту Договора далее – «Аккредитив») на следующих условиях:</w:t>
      </w:r>
    </w:p>
    <w:p w14:paraId="4190331C" w14:textId="77777777" w:rsidR="00656607" w:rsidRPr="00656607" w:rsidRDefault="00656607" w:rsidP="00656607">
      <w:pPr>
        <w:spacing w:after="0" w:line="240" w:lineRule="auto"/>
        <w:ind w:firstLine="708"/>
        <w:jc w:val="both"/>
        <w:rPr>
          <w:rFonts w:ascii="Times New Roman" w:eastAsia="Times New Roman" w:hAnsi="Times New Roman"/>
          <w:b/>
          <w:bCs/>
          <w:highlight w:val="yellow"/>
          <w:lang w:val="en-US" w:eastAsia="ru-RU"/>
        </w:rPr>
      </w:pPr>
      <w:r w:rsidRPr="00656607">
        <w:rPr>
          <w:rFonts w:ascii="Times New Roman" w:eastAsia="Times New Roman" w:hAnsi="Times New Roman"/>
          <w:highlight w:val="yellow"/>
          <w:lang w:eastAsia="ru-RU"/>
        </w:rPr>
        <w:t>Сумма</w:t>
      </w:r>
      <w:r w:rsidRPr="00656607">
        <w:rPr>
          <w:rFonts w:ascii="Times New Roman" w:eastAsia="Times New Roman" w:hAnsi="Times New Roman"/>
          <w:highlight w:val="yellow"/>
          <w:lang w:val="en-US" w:eastAsia="ru-RU"/>
        </w:rPr>
        <w:t xml:space="preserve"> </w:t>
      </w:r>
      <w:r w:rsidRPr="00656607">
        <w:rPr>
          <w:rFonts w:ascii="Times New Roman" w:eastAsia="Times New Roman" w:hAnsi="Times New Roman"/>
          <w:highlight w:val="yellow"/>
          <w:lang w:eastAsia="ru-RU"/>
        </w:rPr>
        <w:t>Аккредитива</w:t>
      </w:r>
      <w:r w:rsidRPr="00656607">
        <w:rPr>
          <w:rFonts w:ascii="Times New Roman" w:eastAsia="Times New Roman" w:hAnsi="Times New Roman"/>
          <w:highlight w:val="yellow"/>
          <w:lang w:val="en-US" w:eastAsia="ru-RU"/>
        </w:rPr>
        <w:t xml:space="preserve">: </w:t>
      </w:r>
      <w:r w:rsidRPr="00656607">
        <w:rPr>
          <w:rFonts w:ascii="Times New Roman" w:eastAsia="Times New Roman" w:hAnsi="Times New Roman"/>
          <w:b/>
          <w:bCs/>
          <w:highlight w:val="yellow"/>
          <w:lang w:val="en-US" w:eastAsia="ru-RU"/>
        </w:rPr>
        <w:t>${estate_deal.deal_sum|clarification};</w:t>
      </w:r>
    </w:p>
    <w:p w14:paraId="5405987B"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Банк-эмитент и Исполняющий банк: АО «АЛЬФА-БАНК»;</w:t>
      </w:r>
    </w:p>
    <w:p w14:paraId="75B78251"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Получатель: Участник долевого строительства (Депонент по счету эскроу);</w:t>
      </w:r>
    </w:p>
    <w:p w14:paraId="1C0F6340"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Срок действия Аккредитива – 90 дней со дня, следующего за днем открытия Аккредитива;</w:t>
      </w:r>
    </w:p>
    <w:p w14:paraId="155F519D" w14:textId="061DA45B"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lastRenderedPageBreak/>
        <w:t>Условия исполнени</w:t>
      </w:r>
      <w:r>
        <w:rPr>
          <w:rFonts w:ascii="Times New Roman" w:eastAsia="Times New Roman" w:hAnsi="Times New Roman"/>
          <w:highlight w:val="yellow"/>
          <w:lang w:eastAsia="ru-RU"/>
        </w:rPr>
        <w:t xml:space="preserve">я Аккредитива: предоставление в </w:t>
      </w:r>
      <w:r w:rsidRPr="00656607">
        <w:rPr>
          <w:rFonts w:ascii="Times New Roman" w:eastAsia="Times New Roman" w:hAnsi="Times New Roman"/>
          <w:highlight w:val="yellow"/>
          <w:lang w:eastAsia="ru-RU"/>
        </w:rPr>
        <w:t>Исполняющий банк оригинала или нотариальной копии, или скан образ настоящего Договора, прошедшего государственную регистрацию.</w:t>
      </w:r>
    </w:p>
    <w:p w14:paraId="04CAB2D4" w14:textId="77777777" w:rsidR="00656607" w:rsidRPr="00656607" w:rsidRDefault="00656607" w:rsidP="00656607">
      <w:pPr>
        <w:spacing w:after="0" w:line="240" w:lineRule="auto"/>
        <w:ind w:firstLine="708"/>
        <w:jc w:val="both"/>
        <w:rPr>
          <w:rFonts w:ascii="Times New Roman" w:eastAsia="Times New Roman" w:hAnsi="Times New Roman"/>
          <w:highlight w:val="yellow"/>
          <w:lang w:eastAsia="ru-RU"/>
        </w:rPr>
      </w:pPr>
      <w:r w:rsidRPr="00656607">
        <w:rPr>
          <w:rFonts w:ascii="Times New Roman" w:eastAsia="Times New Roman" w:hAnsi="Times New Roman"/>
          <w:highlight w:val="yellow"/>
          <w:lang w:eastAsia="ru-RU"/>
        </w:rPr>
        <w:t>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516A8309" w14:textId="10907316"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Участник обязуется внести денежные средства в счет уплаты цены настоящего договора на специальный счет эскроу, открываемый эскроу-агентом для учета и блокирования денежных средств, полученных от Участника долевого строительства, являющегося владельцем счета (далее – Депонент) в целях их перечисления Застройщику при возникновении условий, предусмотренных Законом и договором счета эскроу, заключенным между Застройщиком, Депонентом и Эскроу-агентом, с учетом следующего:</w:t>
      </w:r>
    </w:p>
    <w:p w14:paraId="7E31D20C" w14:textId="77777777" w:rsidR="00637BF8" w:rsidRDefault="007F59F4">
      <w:pPr>
        <w:spacing w:after="0" w:line="240" w:lineRule="auto"/>
        <w:ind w:firstLine="539"/>
        <w:jc w:val="both"/>
        <w:rPr>
          <w:rFonts w:ascii="Times New Roman" w:eastAsia="Times New Roman" w:hAnsi="Times New Roman"/>
          <w:lang w:eastAsia="ru-RU"/>
        </w:rPr>
      </w:pPr>
      <w:r>
        <w:rPr>
          <w:rFonts w:ascii="Times New Roman" w:hAnsi="Times New Roman"/>
          <w:color w:val="212121"/>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Pr>
          <w:rFonts w:ascii="Times New Roman" w:hAnsi="Times New Roman"/>
          <w:color w:val="000000"/>
        </w:rPr>
        <w:t>Escrow_Sberbank@sberbank.ru</w:t>
      </w:r>
      <w:r>
        <w:rPr>
          <w:rFonts w:ascii="Times New Roman" w:hAnsi="Times New Roman"/>
          <w:color w:val="212121"/>
        </w:rPr>
        <w:t>, номер телефона: 900 – для мобильных, </w:t>
      </w:r>
      <w:r>
        <w:rPr>
          <w:rStyle w:val="js-phone-number"/>
          <w:rFonts w:ascii="Times New Roman" w:hAnsi="Times New Roman"/>
          <w:color w:val="212121"/>
        </w:rPr>
        <w:t>8800 555 55 50</w:t>
      </w:r>
      <w:r>
        <w:rPr>
          <w:rFonts w:ascii="Times New Roman" w:hAnsi="Times New Roman"/>
          <w:color w:val="212121"/>
        </w:rPr>
        <w:t> – для мобильных и городских</w:t>
      </w:r>
      <w:r>
        <w:rPr>
          <w:rFonts w:ascii="Times New Roman" w:eastAsia="Times New Roman" w:hAnsi="Times New Roman"/>
          <w:lang w:eastAsia="ru-RU"/>
        </w:rPr>
        <w:t>.</w:t>
      </w:r>
    </w:p>
    <w:p w14:paraId="5854182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Депонент:</w:t>
      </w:r>
      <w:r>
        <w:rPr>
          <w:rFonts w:ascii="Times New Roman" w:eastAsia="Times New Roman" w:hAnsi="Times New Roman"/>
          <w:b/>
          <w:bCs/>
          <w:lang w:eastAsia="ru-RU"/>
        </w:rPr>
        <w:t xml:space="preserve"> ${contacts.allnames}</w:t>
      </w:r>
    </w:p>
    <w:p w14:paraId="2D2EC145" w14:textId="1A5B08FE" w:rsidR="00637BF8" w:rsidRDefault="008237BF" w:rsidP="0064493B">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Застройщик: </w:t>
      </w:r>
      <w:r>
        <w:rPr>
          <w:rFonts w:ascii="Times New Roman" w:hAnsi="Times New Roman"/>
          <w:b/>
        </w:rPr>
        <w:t>Общество с ограниченной ответственностью «Специализированный застройщик «</w:t>
      </w:r>
      <w:r w:rsidR="00AC750B">
        <w:rPr>
          <w:rFonts w:ascii="Times New Roman" w:hAnsi="Times New Roman"/>
          <w:b/>
        </w:rPr>
        <w:t>ОСТ-ИЛЬИНКА</w:t>
      </w:r>
      <w:r>
        <w:rPr>
          <w:rFonts w:ascii="Times New Roman" w:hAnsi="Times New Roman"/>
          <w:b/>
        </w:rPr>
        <w:t>»</w:t>
      </w:r>
      <w:r>
        <w:rPr>
          <w:rFonts w:ascii="Times New Roman" w:eastAsia="Times New Roman" w:hAnsi="Times New Roman"/>
          <w:lang w:eastAsia="ru-RU"/>
        </w:rPr>
        <w:t xml:space="preserve">, сокращенное наименование – </w:t>
      </w:r>
      <w:r>
        <w:rPr>
          <w:rFonts w:ascii="Times New Roman" w:hAnsi="Times New Roman"/>
          <w:b/>
        </w:rPr>
        <w:t>ООО СЗ «</w:t>
      </w:r>
      <w:r w:rsidR="00AD71E8">
        <w:rPr>
          <w:rFonts w:ascii="Times New Roman" w:hAnsi="Times New Roman"/>
          <w:b/>
        </w:rPr>
        <w:t>ОСТ-ИЛЬИНКА</w:t>
      </w:r>
      <w:r>
        <w:rPr>
          <w:rFonts w:ascii="Times New Roman" w:hAnsi="Times New Roman"/>
          <w:b/>
        </w:rPr>
        <w:t>»</w:t>
      </w:r>
      <w:r>
        <w:rPr>
          <w:rFonts w:ascii="Times New Roman" w:eastAsia="Times New Roman" w:hAnsi="Times New Roman"/>
          <w:lang w:eastAsia="ru-RU"/>
        </w:rPr>
        <w:t xml:space="preserve">. ИНН: </w:t>
      </w:r>
      <w:r w:rsidR="00AD71E8" w:rsidRPr="00AD71E8">
        <w:rPr>
          <w:rFonts w:ascii="Times New Roman" w:eastAsia="Times New Roman" w:hAnsi="Times New Roman"/>
          <w:lang w:eastAsia="ru-RU"/>
        </w:rPr>
        <w:t>7100062010</w:t>
      </w:r>
      <w:r>
        <w:rPr>
          <w:rFonts w:ascii="Times New Roman" w:eastAsia="Times New Roman" w:hAnsi="Times New Roman"/>
          <w:lang w:eastAsia="ru-RU"/>
        </w:rPr>
        <w:t xml:space="preserve"> </w:t>
      </w:r>
      <w:r w:rsidRPr="0064493B">
        <w:rPr>
          <w:rFonts w:ascii="Times New Roman" w:eastAsia="Times New Roman" w:hAnsi="Times New Roman"/>
          <w:lang w:eastAsia="ru-RU"/>
        </w:rPr>
        <w:t xml:space="preserve">ОГРН: </w:t>
      </w:r>
      <w:r w:rsidR="00AD71E8" w:rsidRPr="00AD71E8">
        <w:rPr>
          <w:rFonts w:ascii="Times New Roman" w:eastAsia="Times New Roman" w:hAnsi="Times New Roman"/>
          <w:lang w:eastAsia="ru-RU"/>
        </w:rPr>
        <w:t>1257100001410</w:t>
      </w:r>
      <w:r>
        <w:rPr>
          <w:rFonts w:ascii="Times New Roman" w:eastAsia="Times New Roman" w:hAnsi="Times New Roman"/>
          <w:lang w:eastAsia="ru-RU"/>
        </w:rPr>
        <w:t xml:space="preserve">. </w:t>
      </w:r>
      <w:r w:rsidRPr="0064493B">
        <w:rPr>
          <w:rFonts w:ascii="Times New Roman" w:eastAsia="Times New Roman" w:hAnsi="Times New Roman"/>
          <w:lang w:eastAsia="ru-RU"/>
        </w:rPr>
        <w:t xml:space="preserve">Юридический адрес: </w:t>
      </w:r>
      <w:r w:rsidR="00AD71E8" w:rsidRPr="00AD71E8">
        <w:rPr>
          <w:rFonts w:ascii="Times New Roman" w:eastAsia="Times New Roman" w:hAnsi="Times New Roman"/>
          <w:lang w:eastAsia="ru-RU"/>
        </w:rPr>
        <w:t xml:space="preserve">300041, Тульская область, г. о. город Тула, г. Тула, ул. Советская, д. 11, </w:t>
      </w:r>
      <w:proofErr w:type="spellStart"/>
      <w:r w:rsidR="00AD71E8" w:rsidRPr="00AD71E8">
        <w:rPr>
          <w:rFonts w:ascii="Times New Roman" w:eastAsia="Times New Roman" w:hAnsi="Times New Roman"/>
          <w:lang w:eastAsia="ru-RU"/>
        </w:rPr>
        <w:t>помещ</w:t>
      </w:r>
      <w:proofErr w:type="spellEnd"/>
      <w:r w:rsidR="00AD71E8" w:rsidRPr="00AD71E8">
        <w:rPr>
          <w:rFonts w:ascii="Times New Roman" w:eastAsia="Times New Roman" w:hAnsi="Times New Roman"/>
          <w:lang w:eastAsia="ru-RU"/>
        </w:rPr>
        <w:t>. 4/ОФИС308/этаж 3</w:t>
      </w:r>
      <w:r w:rsidR="00AD71E8">
        <w:rPr>
          <w:rFonts w:ascii="Times New Roman" w:eastAsia="Times New Roman" w:hAnsi="Times New Roman"/>
          <w:lang w:eastAsia="ru-RU"/>
        </w:rPr>
        <w:t xml:space="preserve">, </w:t>
      </w:r>
      <w:r>
        <w:rPr>
          <w:rFonts w:ascii="Times New Roman" w:eastAsia="Times New Roman" w:hAnsi="Times New Roman"/>
          <w:lang w:eastAsia="ru-RU"/>
        </w:rPr>
        <w:t xml:space="preserve">тел. 8(4872) 54-55-45, электронная почта: </w:t>
      </w:r>
      <w:r>
        <w:rPr>
          <w:rStyle w:val="stylestypographyspan-sc-1txyxb-8"/>
          <w:rFonts w:ascii="Times New Roman" w:hAnsi="Times New Roman"/>
          <w:shd w:val="clear" w:color="auto" w:fill="FFFFFF"/>
        </w:rPr>
        <w:t>gk@ost71.ru</w:t>
      </w:r>
      <w:r w:rsidR="007F59F4">
        <w:rPr>
          <w:rStyle w:val="stylestypographyspan-sc-1txyxb-8"/>
          <w:rFonts w:ascii="Times New Roman" w:hAnsi="Times New Roman"/>
          <w:shd w:val="clear" w:color="auto" w:fill="FFFFFF"/>
        </w:rPr>
        <w:t>.</w:t>
      </w:r>
    </w:p>
    <w:p w14:paraId="75B943A3" w14:textId="77777777" w:rsidR="00637BF8" w:rsidRPr="00D930D7" w:rsidRDefault="007F59F4">
      <w:pPr>
        <w:spacing w:after="0" w:line="240" w:lineRule="auto"/>
        <w:ind w:firstLine="708"/>
        <w:jc w:val="both"/>
        <w:rPr>
          <w:rFonts w:ascii="Times New Roman" w:eastAsia="Times New Roman" w:hAnsi="Times New Roman"/>
          <w:lang w:val="en-US" w:eastAsia="ru-RU"/>
        </w:rPr>
      </w:pPr>
      <w:r>
        <w:rPr>
          <w:rFonts w:ascii="Times New Roman" w:eastAsia="Times New Roman" w:hAnsi="Times New Roman"/>
          <w:lang w:eastAsia="ru-RU"/>
        </w:rPr>
        <w:t>Депонируемая</w:t>
      </w:r>
      <w:r w:rsidRPr="00D930D7">
        <w:rPr>
          <w:rFonts w:ascii="Times New Roman" w:eastAsia="Times New Roman" w:hAnsi="Times New Roman"/>
          <w:lang w:val="en-US" w:eastAsia="ru-RU"/>
        </w:rPr>
        <w:t xml:space="preserve"> </w:t>
      </w:r>
      <w:r>
        <w:rPr>
          <w:rFonts w:ascii="Times New Roman" w:eastAsia="Times New Roman" w:hAnsi="Times New Roman"/>
          <w:lang w:eastAsia="ru-RU"/>
        </w:rPr>
        <w:t>сумма</w:t>
      </w:r>
      <w:r w:rsidRPr="00D930D7">
        <w:rPr>
          <w:rFonts w:ascii="Times New Roman" w:eastAsia="Times New Roman" w:hAnsi="Times New Roman"/>
          <w:lang w:val="en-US" w:eastAsia="ru-RU"/>
        </w:rPr>
        <w:t xml:space="preserve"> </w:t>
      </w:r>
      <w:r w:rsidRPr="00D930D7">
        <w:rPr>
          <w:rFonts w:ascii="Times New Roman" w:eastAsia="Times New Roman" w:hAnsi="Times New Roman"/>
          <w:b/>
          <w:bCs/>
          <w:lang w:val="en-US" w:eastAsia="ru-RU"/>
        </w:rPr>
        <w:t>${estate_deal.deal_sum|clarification}.</w:t>
      </w:r>
    </w:p>
    <w:p w14:paraId="5F64C0AB" w14:textId="5B23B135"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Срок перечисления Депонентом суммы депонирования: </w:t>
      </w:r>
      <w:r w:rsidR="003A49D5" w:rsidRPr="003E748C">
        <w:rPr>
          <w:rFonts w:ascii="Times New Roman" w:eastAsia="Times New Roman" w:hAnsi="Times New Roman"/>
          <w:lang w:eastAsia="ru-RU"/>
        </w:rPr>
        <w:t xml:space="preserve">не позднее </w:t>
      </w:r>
      <w:r w:rsidR="003A49D5" w:rsidRPr="003E748C">
        <w:rPr>
          <w:rFonts w:ascii="Times New Roman" w:eastAsia="Times New Roman" w:hAnsi="Times New Roman"/>
          <w:b/>
          <w:lang w:eastAsia="ru-RU"/>
        </w:rPr>
        <w:t>${finances.date_propis_rod}</w:t>
      </w:r>
      <w:r w:rsidR="003A49D5" w:rsidRPr="003E748C">
        <w:rPr>
          <w:rFonts w:ascii="Times New Roman" w:eastAsia="Times New Roman" w:hAnsi="Times New Roman"/>
          <w:lang w:eastAsia="ru-RU"/>
        </w:rPr>
        <w:t xml:space="preserve"> включительно</w:t>
      </w:r>
      <w:r>
        <w:rPr>
          <w:rFonts w:ascii="Times New Roman" w:eastAsia="Times New Roman" w:hAnsi="Times New Roman"/>
          <w:lang w:eastAsia="ru-RU"/>
        </w:rPr>
        <w:t>.</w:t>
      </w:r>
    </w:p>
    <w:p w14:paraId="3740551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Срок условного депонирования денежных средств: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3A0CF53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Срок условного депонирования может быть изменен, в случае изменения срока ввода объекта в эксплуатация, что не требует заключения дополнительного соглашения к настоящему Договору.</w:t>
      </w:r>
    </w:p>
    <w:p w14:paraId="1E28697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Основания перечисления Застройщику депонированной суммы: прямо установленные Законом документы, являющиеся основанием для списания денежных средств со Счета эскроу.</w:t>
      </w:r>
    </w:p>
    <w:p w14:paraId="0F61F6CF" w14:textId="29FC36EF"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3.4. Датой исполнения обязанности Участника по оплате признается дата поступления денежных средств на счет эскроу. Участник соглашается с тем, что обязанность Застройщика по передаче ему Объекта возникает только после полной оплаты Участником Цены договора.</w:t>
      </w:r>
    </w:p>
    <w:p w14:paraId="3C46261C" w14:textId="4547372C"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3.5. Участник не имеет права осуществлять расчеты в меньшем размере, чем указанные в п. 3.3 настоящего договора, либо в иные сроки, без согласования с Застройщиком.</w:t>
      </w:r>
    </w:p>
    <w:p w14:paraId="6A30E1E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Стороны установили, что при оплате Участником в сроки (один из сроков), более поздние от указанных в п. 3.3 настоящего договора, цена настоящего договора составляет денежную сумму, установленную п. 3.2 и увеличенную на 15% (пятнадцать процентов) от ее неоплаченной части, о чем стороны обязуются заключить дополнительное соглашение. Участник обязуется подписать указанное дополнительное соглашение и совершить действия, необходимые для его государственной регистрации, в течение 14 (четырнадцати) рабочих дней с момента направления Застройщиком Участнику уведомления об увеличении цены договора.</w:t>
      </w:r>
    </w:p>
    <w:p w14:paraId="39425EC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нарушения графика осуществления платежей, предусмотренного п. 3.3 настоящего договора, за 15 (пятнадцать) календарных дней до каждого платежа, который Участник намерен совершить в счет оплаты цены настоящего договора, Участник обязуется являться в офис Застройщика и, в случае действия на этот момент иной стоимости строительства одного квадратного метра проектной площади квартиры, установленной Застройщиком, по сравнению со стоимостью, на основании которой Участником производился прежний платеж по настоящему договору, Участник в тот же день обязуется подпис</w:t>
      </w:r>
      <w:r w:rsidR="00B318AB">
        <w:rPr>
          <w:rFonts w:ascii="Times New Roman" w:eastAsia="Times New Roman" w:hAnsi="Times New Roman"/>
          <w:lang w:eastAsia="ru-RU"/>
        </w:rPr>
        <w:t>ы</w:t>
      </w:r>
      <w:r>
        <w:rPr>
          <w:rFonts w:ascii="Times New Roman" w:eastAsia="Times New Roman" w:hAnsi="Times New Roman"/>
          <w:lang w:eastAsia="ru-RU"/>
        </w:rPr>
        <w:t>вать с Застройщиком дополнительное соглашение к настоящему договору об изменении цены договора и совершать все действия, необходимые для его государственной регистрации, с тем, чтобы в момент наступления срока платежа, Участник произвел Застройщику очередную оплату части цены договора надлежащим образом - в соответствии с условиями дополнительного соглашения о новой цене договора.</w:t>
      </w:r>
    </w:p>
    <w:p w14:paraId="4239BB1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Стороны установили, что в случае оплаты Участником цены договора или ее части после ввода в эксплуатацию дома, в котором расположена квартира Участника, цена настоящего договора увеличивается на сумму, равную плате за жилое помещение (квартиру Участника) и коммунальные услуги (установленной эксплуатирующей организацией согласно разделу 7 ЖК РФ), кратной количеству </w:t>
      </w:r>
      <w:r>
        <w:rPr>
          <w:rFonts w:ascii="Times New Roman" w:eastAsia="Times New Roman" w:hAnsi="Times New Roman"/>
          <w:lang w:eastAsia="ru-RU"/>
        </w:rPr>
        <w:lastRenderedPageBreak/>
        <w:t>месяцев, прошедших с момента ввода в эксплуатацию дома и до полной оплаты Участником цены настоящего договора, установленной и определенной иными пунктами.</w:t>
      </w:r>
    </w:p>
    <w:p w14:paraId="3BCB95A2" w14:textId="77777777" w:rsidR="00364EB7" w:rsidRDefault="007F59F4">
      <w:pPr>
        <w:spacing w:after="0" w:line="240" w:lineRule="auto"/>
        <w:ind w:firstLine="708"/>
        <w:jc w:val="both"/>
        <w:rPr>
          <w:rFonts w:ascii="Times New Roman" w:eastAsia="Times New Roman" w:hAnsi="Times New Roman"/>
          <w:strike/>
          <w:lang w:eastAsia="ru-RU"/>
        </w:rPr>
      </w:pPr>
      <w:r>
        <w:rPr>
          <w:rFonts w:ascii="Times New Roman" w:eastAsia="Times New Roman" w:hAnsi="Times New Roman"/>
          <w:lang w:eastAsia="ru-RU"/>
        </w:rPr>
        <w:t>Участник обязуется подписать дополнительное соглашение об этом, совершить действия, необходимые для государственной регистрации дополнительного соглашения, и доплатить указанную сумму в течение 10 (десяти) календарных дней с момента полной оплаты цены настоящего договора, установленной и определенной иными пунктами.</w:t>
      </w:r>
    </w:p>
    <w:p w14:paraId="0C3842BE" w14:textId="06B37013" w:rsidR="00637BF8" w:rsidRDefault="00364EB7">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 </w:t>
      </w:r>
      <w:r w:rsidR="007F59F4">
        <w:rPr>
          <w:rFonts w:ascii="Times New Roman" w:eastAsia="Times New Roman" w:hAnsi="Times New Roman"/>
          <w:lang w:eastAsia="ru-RU"/>
        </w:rPr>
        <w:t>3.6. Общая площадь Объекта долевого строительства будет уточнена на основании данных органа технической инвентаризации по фактическим обмерам. Перерасчет цены настоящего договора (в том числе в отношении третьих лиц, вступивших в настоящий договор на основании последующей уступки, заключенной Гражданином) в связи с изменением</w:t>
      </w:r>
      <w:r w:rsidR="00020AE0">
        <w:rPr>
          <w:rFonts w:ascii="Times New Roman" w:eastAsia="Times New Roman" w:hAnsi="Times New Roman"/>
          <w:lang w:eastAsia="ru-RU"/>
        </w:rPr>
        <w:t xml:space="preserve"> общей </w:t>
      </w:r>
      <w:r w:rsidR="007F59F4">
        <w:rPr>
          <w:rFonts w:ascii="Times New Roman" w:eastAsia="Times New Roman" w:hAnsi="Times New Roman"/>
          <w:lang w:eastAsia="ru-RU"/>
        </w:rPr>
        <w:t xml:space="preserve"> площади Объекта долевого участия, указанной в п.1.2. - в пределах не более 2 кв.м, по итогам замеров органами технической инвентаризации не производится. В случае, отклонения фактической общей площади в сторону увеличения или уменьшения  от общей площади Объекта по проекту свыше 2 кв.м Участник долевого строительства обязан доплатить Застройщику денежные средства или Застройщик вернуть денежные средства Участнику соответственно, на разницу превышающую 2 кв.м. между фактической площадью Объекта и общей площадью, указанной в п.1.2. настоящего договора. При этом сумма доплаты (возврата) будет определяться по стоимости 1 (одного) кв.м на момент заключения настоящего Договора. Доплата производится Участником до подписания передаточного акта объекта долевого строительства.</w:t>
      </w:r>
    </w:p>
    <w:p w14:paraId="65653329" w14:textId="7F33BA95" w:rsidR="00637BF8" w:rsidRDefault="007F59F4">
      <w:pPr>
        <w:shd w:val="clear" w:color="auto" w:fill="FFFFFF"/>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3.7. С учетом корректировки Цены Договора по результатам кадастровых работ в виде технического плана Дома в порядке пунктов 3.6.  Договора Стороны производят взаиморасчет по цене Договора, после чего подписывают Акт приема-передачи.</w:t>
      </w:r>
    </w:p>
    <w:p w14:paraId="7E89DEE9" w14:textId="18C2C849" w:rsidR="00D930D7" w:rsidRDefault="00D930D7">
      <w:pPr>
        <w:shd w:val="clear" w:color="auto" w:fill="FFFFFF"/>
        <w:spacing w:after="0" w:line="240" w:lineRule="auto"/>
        <w:ind w:firstLine="709"/>
        <w:jc w:val="both"/>
        <w:rPr>
          <w:rFonts w:ascii="Times New Roman" w:eastAsia="Times New Roman" w:hAnsi="Times New Roman"/>
          <w:sz w:val="24"/>
          <w:szCs w:val="24"/>
          <w:lang w:eastAsia="ru-RU"/>
        </w:rPr>
      </w:pPr>
      <w:r w:rsidRPr="00D930D7">
        <w:rPr>
          <w:rFonts w:ascii="Times New Roman" w:eastAsia="Times New Roman" w:hAnsi="Times New Roman"/>
          <w:sz w:val="24"/>
          <w:szCs w:val="24"/>
          <w:lang w:eastAsia="ru-RU"/>
        </w:rPr>
        <w:t>3.8. Стороны соглашаются, что любые изменения формы оплаты и порядка внесения денежных средств, подлежат обязательному согласованию между сторонами и оформляются в виде дополнительного соглашения к настоящему договору, которое должно быть подписано уполномоченными представителями обеих сторон. Данное дополнительное соглашение подлежит обязательной государственной регистрации.</w:t>
      </w:r>
    </w:p>
    <w:p w14:paraId="76689850" w14:textId="77777777" w:rsidR="00637BF8" w:rsidRDefault="00637BF8">
      <w:pPr>
        <w:spacing w:after="0" w:line="240" w:lineRule="auto"/>
        <w:jc w:val="center"/>
        <w:rPr>
          <w:rFonts w:ascii="Times New Roman" w:eastAsia="Times New Roman" w:hAnsi="Times New Roman"/>
          <w:b/>
          <w:bCs/>
          <w:color w:val="00000A"/>
          <w:lang w:eastAsia="ru-RU"/>
        </w:rPr>
      </w:pPr>
    </w:p>
    <w:p w14:paraId="25A82EE6" w14:textId="77777777" w:rsidR="00637BF8" w:rsidRDefault="007F59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 xml:space="preserve">4. </w:t>
      </w:r>
      <w:r>
        <w:rPr>
          <w:rFonts w:ascii="Times New Roman" w:eastAsia="Times New Roman" w:hAnsi="Times New Roman"/>
          <w:b/>
          <w:bCs/>
          <w:smallCaps/>
          <w:color w:val="00000A"/>
          <w:lang w:eastAsia="ru-RU"/>
        </w:rPr>
        <w:t xml:space="preserve">СРОК ПЕРЕДАЧИ ОБЪЕКТА ДОЛЕВОГО СТРОИТЕЛЬСТВА И ГАРАНТИИ КАЧЕСТВА </w:t>
      </w:r>
      <w:r>
        <w:rPr>
          <w:rFonts w:ascii="Times New Roman" w:eastAsia="Times New Roman" w:hAnsi="Times New Roman"/>
          <w:b/>
          <w:bCs/>
          <w:smallCaps/>
          <w:lang w:eastAsia="ru-RU"/>
        </w:rPr>
        <w:t>НА НЕГО</w:t>
      </w:r>
      <w:r>
        <w:rPr>
          <w:rFonts w:ascii="Times New Roman" w:eastAsia="Times New Roman" w:hAnsi="Times New Roman"/>
          <w:b/>
          <w:bCs/>
          <w:lang w:eastAsia="ru-RU"/>
        </w:rPr>
        <w:t xml:space="preserve"> </w:t>
      </w:r>
    </w:p>
    <w:p w14:paraId="401BEE85" w14:textId="0BAF1038" w:rsidR="00637BF8" w:rsidRDefault="007F59F4">
      <w:pPr>
        <w:spacing w:after="0" w:line="240" w:lineRule="auto"/>
        <w:ind w:firstLine="720"/>
        <w:jc w:val="both"/>
        <w:rPr>
          <w:rFonts w:ascii="Times New Roman" w:eastAsia="Times New Roman" w:hAnsi="Times New Roman"/>
          <w:lang w:eastAsia="ru-RU"/>
        </w:rPr>
      </w:pPr>
      <w:r w:rsidRPr="00364EB7">
        <w:rPr>
          <w:rFonts w:ascii="Times New Roman" w:eastAsia="Times New Roman" w:hAnsi="Times New Roman"/>
          <w:lang w:eastAsia="ru-RU"/>
        </w:rPr>
        <w:t xml:space="preserve">4.1. Застройщик обязуется </w:t>
      </w:r>
      <w:r w:rsidRPr="00364EB7">
        <w:rPr>
          <w:rFonts w:ascii="Times New Roman" w:eastAsia="Times New Roman" w:hAnsi="Times New Roman"/>
          <w:b/>
          <w:lang w:eastAsia="ru-RU"/>
        </w:rPr>
        <w:t xml:space="preserve">передать Объект </w:t>
      </w:r>
      <w:r w:rsidRPr="00364EB7">
        <w:rPr>
          <w:rFonts w:ascii="Times New Roman" w:eastAsia="Times New Roman" w:hAnsi="Times New Roman"/>
          <w:lang w:eastAsia="ru-RU"/>
        </w:rPr>
        <w:t xml:space="preserve">долевого строительства Участнику долевого строительства </w:t>
      </w:r>
      <w:r w:rsidR="00364EB7" w:rsidRPr="00364EB7">
        <w:rPr>
          <w:rFonts w:ascii="Times New Roman" w:eastAsia="Times New Roman" w:hAnsi="Times New Roman"/>
          <w:lang w:eastAsia="ru-RU"/>
        </w:rPr>
        <w:t>не позднее</w:t>
      </w:r>
      <w:r w:rsidR="00364EB7">
        <w:rPr>
          <w:rFonts w:ascii="Times New Roman" w:eastAsia="Times New Roman" w:hAnsi="Times New Roman"/>
          <w:b/>
          <w:lang w:eastAsia="ru-RU"/>
        </w:rPr>
        <w:t xml:space="preserve"> </w:t>
      </w:r>
      <w:r w:rsidR="00AD71E8">
        <w:rPr>
          <w:rFonts w:ascii="Times New Roman" w:eastAsia="Times New Roman" w:hAnsi="Times New Roman"/>
          <w:b/>
          <w:lang w:eastAsia="ru-RU"/>
        </w:rPr>
        <w:t>31.03</w:t>
      </w:r>
      <w:r w:rsidR="00AE46A1">
        <w:rPr>
          <w:rFonts w:ascii="Times New Roman" w:eastAsia="Times New Roman" w:hAnsi="Times New Roman"/>
          <w:b/>
          <w:lang w:eastAsia="ru-RU"/>
        </w:rPr>
        <w:t xml:space="preserve">.2032 г. </w:t>
      </w:r>
    </w:p>
    <w:p w14:paraId="0A9A2A4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Застройщиком доводится до сведения Участника что, поскольку деятельность по строительству многоквартирного жилого дома с нежилыми помещениями, указанного в п.1 настоящего договора участия, является по закону деятельностью, создающей повышенную опасность для окружающих и выступает источником повышенной опасности, допуск Участника на объект или строительную площадку до момента официального приглашения для осмотра и подписания акта приема-передачи Участника на </w:t>
      </w:r>
      <w:r w:rsidR="00341224">
        <w:rPr>
          <w:rFonts w:ascii="Times New Roman" w:eastAsia="Times New Roman" w:hAnsi="Times New Roman"/>
          <w:lang w:eastAsia="ru-RU"/>
        </w:rPr>
        <w:t>Объект долевого строительства</w:t>
      </w:r>
      <w:r>
        <w:rPr>
          <w:rFonts w:ascii="Times New Roman" w:eastAsia="Times New Roman" w:hAnsi="Times New Roman"/>
          <w:lang w:eastAsia="ru-RU"/>
        </w:rPr>
        <w:t>, не производится.</w:t>
      </w:r>
    </w:p>
    <w:p w14:paraId="5755987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Застройщик гарантирует соблюдение указанного срока после получения разрешения на ввод Дома в эксплуатацию, при наличии технического плана Дома и при условии надлежащего исполнения Участником всех его обязательств по настоящему Договору. Допускается досрочная передача </w:t>
      </w:r>
      <w:r w:rsidR="00341224">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Участнику. При досрочной передаче </w:t>
      </w:r>
      <w:r w:rsidR="00341224">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Участник обязан </w:t>
      </w:r>
      <w:r w:rsidR="00341224">
        <w:rPr>
          <w:rFonts w:ascii="Times New Roman" w:eastAsia="Times New Roman" w:hAnsi="Times New Roman"/>
          <w:lang w:eastAsia="ru-RU"/>
        </w:rPr>
        <w:t>Объект долевого строительства</w:t>
      </w:r>
      <w:r>
        <w:rPr>
          <w:rFonts w:ascii="Times New Roman" w:eastAsia="Times New Roman" w:hAnsi="Times New Roman"/>
          <w:lang w:eastAsia="ru-RU"/>
        </w:rPr>
        <w:t xml:space="preserve"> принять.</w:t>
      </w:r>
    </w:p>
    <w:p w14:paraId="09C7454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Сообщение о завершении строительства (создания) и готовности Объекта долевого строительства к передаче, времени и месте подписания передаточного акта направляется Застройщиком Участнику долевого строительства заказным письмом или вручается лично под расписку по адресу Участника долевого строительства, указанному в настоящем договоре. </w:t>
      </w:r>
    </w:p>
    <w:p w14:paraId="3CB8ACA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Участник, получивший уведомление Застройщика о завершении строительства Жилого дома   и о готовности Объекта долевого строительства к передаче, обязан обратиться в </w:t>
      </w:r>
      <w:proofErr w:type="spellStart"/>
      <w:r>
        <w:rPr>
          <w:rFonts w:ascii="Times New Roman" w:eastAsia="Times New Roman" w:hAnsi="Times New Roman"/>
          <w:lang w:eastAsia="ru-RU"/>
        </w:rPr>
        <w:t>ресурсоснабжающие</w:t>
      </w:r>
      <w:proofErr w:type="spellEnd"/>
      <w:r>
        <w:rPr>
          <w:rFonts w:ascii="Times New Roman" w:eastAsia="Times New Roman" w:hAnsi="Times New Roman"/>
          <w:lang w:eastAsia="ru-RU"/>
        </w:rPr>
        <w:t xml:space="preserve"> организации в соответствии с техническими условиями подключения к сетям и правилами обслуживания оборудования (дополнительные информационные данные будут сообщены Застройщиком) для заключения договоров технического обслуживания оборудования и поставки ресурсов до осуществления приемки объекта участия в долевом строительстве и приступить к приемке Объекта долевого строительства в течение 7 (семи) рабочих дней, если иной срок не предусмотрен в сообщении. </w:t>
      </w:r>
    </w:p>
    <w:p w14:paraId="13C4349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В случае несоблюдения Участником требований Застройщика и/или снабжающих организаций, в результате чего возникает необходимость повторного испытания инженерных сетей перед пуском </w:t>
      </w:r>
      <w:r>
        <w:rPr>
          <w:rFonts w:ascii="Times New Roman" w:eastAsia="Times New Roman" w:hAnsi="Times New Roman"/>
          <w:lang w:eastAsia="ru-RU"/>
        </w:rPr>
        <w:lastRenderedPageBreak/>
        <w:t>отопления, газа, воды, подачи электроснабжения, Участник обязан возместить Застройщику расходы по проведению дополнительных испытаний.</w:t>
      </w:r>
    </w:p>
    <w:p w14:paraId="69219DD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Правила, установленные настоящим пунктом, применяются в том числе при досрочной передаче Объекта долевого строительства.</w:t>
      </w:r>
    </w:p>
    <w:p w14:paraId="49B0B138"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Сторонами согласовано, что в случае досрочной передачи Объекта долевого строительства при направлении Участнику сообщения о введении Дома в эксплуатацию и готовности Объекта долевого строительства к передаче за два и более </w:t>
      </w:r>
      <w:r w:rsidRPr="00364EB7">
        <w:rPr>
          <w:rFonts w:ascii="Times New Roman" w:eastAsia="Times New Roman" w:hAnsi="Times New Roman"/>
          <w:lang w:eastAsia="ru-RU"/>
        </w:rPr>
        <w:t>месяцев даты ввода дома в эксплуатацию, двухмесячный</w:t>
      </w:r>
      <w:r>
        <w:rPr>
          <w:rFonts w:ascii="Times New Roman" w:eastAsia="Times New Roman" w:hAnsi="Times New Roman"/>
          <w:lang w:eastAsia="ru-RU"/>
        </w:rPr>
        <w:t xml:space="preserve"> срок, истечение которого дает Застройщику право на составление одностороннего Акта приема-передачи Объекта долевого строительства, начинает течь с того дня, в который истекли семь рабочих дней со дня получения Участником указанного сообщения.  Если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то двухмесячный срок, истечение которого дает Застройщику право на составление одностороннего Акта приема-передачи Объекта долевого строительства в случае досрочной передачи Объекта долевого строительства начинает течь с даты истечения срока хранения заказного письма в отделении почтовой связи для вручения Участнику.</w:t>
      </w:r>
    </w:p>
    <w:p w14:paraId="1A8B9E1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Также Застройщик вправе направить такое сообщение, составленное в форме электронного документа, по адресу электронной почты Участника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p>
    <w:p w14:paraId="793BBB2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Застройщик вправе дополнительно направить такое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10 настоящего Договора.</w:t>
      </w:r>
    </w:p>
    <w:p w14:paraId="0387C43A"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4.2. В срок передачи после получения Застройщиком разрешения на ввод Дома в эксплуатацию и при отсутствии денежных задолженностей Участника, Застройщик обязан передать </w:t>
      </w:r>
      <w:r w:rsidR="00B318AB">
        <w:rPr>
          <w:rFonts w:ascii="Times New Roman" w:eastAsia="Times New Roman" w:hAnsi="Times New Roman"/>
          <w:lang w:eastAsia="ru-RU"/>
        </w:rPr>
        <w:t>Объект долевого строительства</w:t>
      </w:r>
      <w:r>
        <w:rPr>
          <w:rFonts w:ascii="Times New Roman" w:eastAsia="Times New Roman" w:hAnsi="Times New Roman"/>
          <w:lang w:eastAsia="ru-RU"/>
        </w:rPr>
        <w:t xml:space="preserve"> Участнику по Акту приема-передачи с указанием данных </w:t>
      </w:r>
      <w:r w:rsidR="00B318AB">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согласно технического плана Дома.</w:t>
      </w:r>
    </w:p>
    <w:p w14:paraId="0A7F9EB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(раздел 3 Договора). Стороны пришли к соглашению о том, что в данном случае, Застройщик не привлекается к ответственности за нарушение срока передачи объекта участия в долевом строительстве.</w:t>
      </w:r>
    </w:p>
    <w:p w14:paraId="5CF7B9ED"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4.3. Объект долевого строительства передается Участнику долевого строительства одновременно с передачей объектов долевого строительства всем участникам долевого строительства, включая Застройщика.</w:t>
      </w:r>
    </w:p>
    <w:p w14:paraId="26A499D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4.4. По соглашению Сторон срок передачи Объекта долевого строительства может быть изменен в случае, если строительство (создание) Жилого дома не может быть завершено в предусмотренный настоящим договором срок и Застройщик не позднее чем за два месяца до истечения указанного срока направил Участнику долевого строительства соответствующую информацию и предложение об изменении договора.</w:t>
      </w:r>
    </w:p>
    <w:p w14:paraId="13AE46F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4.5. Застройщик обязан передать Участнику долевого строительства Объект долевого строительства, состояние которого соответствует Приложению № 1 к настоящему договору. При определении качества передаваемого Участнику долевого строительства Объекта долевого строительства Стороны исходят из того, что свидетельством соответствия Объекта долевого строительства проекту, строительно-техническим   нормам и правилам является выданное Застройщику разрешение на ввод Жилого дома в эксплуатацию. </w:t>
      </w:r>
    </w:p>
    <w:p w14:paraId="1FE5294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 Проектное (фактическое) изменение места расположения инженерных сетей; изменение элементов фасада и декора; проекта благоустройства прилегающей территории и т.д. ; Проектное (фактическое) изменение, предусматривающее возникновение (удаление): выступов, ниш, козырьков парадных, пандусов, перил лестниц Объекта недвижимости; сетей электро-, тепло-, водоснабжения на лестничных площадках и т.д.; Проектное (фактическое) изменение условного номера объекта, указанного в Договоре.</w:t>
      </w:r>
    </w:p>
    <w:p w14:paraId="356C6CF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Участнику долевого строительства отдельно разъяснено и ему понятно, что качество Объекта долевого строительства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w:t>
      </w:r>
      <w:r>
        <w:rPr>
          <w:rFonts w:ascii="Times New Roman" w:eastAsia="Times New Roman" w:hAnsi="Times New Roman"/>
          <w:lang w:eastAsia="ru-RU"/>
        </w:rPr>
        <w:lastRenderedPageBreak/>
        <w:t>требований Федерального закона «Технический регламент о безопасности зданий и сооружений», утвержденный Постановлением Правительства РФ от 28.05.2021 г. №815.</w:t>
      </w:r>
    </w:p>
    <w:p w14:paraId="1B9C3A9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Участнику долевого строительства отдельно разъяснено и ему понятно, что качество Объекта 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утвержденных Постановлением Правительства РФ от 28.05.2021 г. № 815 будет соответствовать требованиям проектной документации, включая рабочую документацию, а также установленным государственным стандартам .</w:t>
      </w:r>
    </w:p>
    <w:p w14:paraId="5380489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(т.е.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p>
    <w:p w14:paraId="7B6D6FE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Вред, причиненный Участником долевого строительства объекту долевого строительства при его приемке, в том числе при осмотре, до подписания акта приема-передачи, возмещается Участником долевого строительства застройщику в полном объеме. По факту причинения вреда объекту долевого строительства лица, участвовавшие в приемке, осмотре объекта долевого строительства (в том числе Участник или его уполномоченный представитель), обязаны составить и подписать соответствующий акт.</w:t>
      </w:r>
    </w:p>
    <w:p w14:paraId="306A700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4.6. Гарантийный срок для Объекта долевого строительства, за исключением технологического и инженерного оборудования, устанавливается в три года со дня передачи Объекта долевого строительства Участнику долевого строительства. Указанный гарантийный срок исчисляется со дня передачи Объекта долевого строительства Участнику. </w:t>
      </w:r>
    </w:p>
    <w:p w14:paraId="7E5842C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1B060F9B"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4.7. Участник долевого строительства вправе предъявить Застройщику требования об устранении недостатков в связи с ненадлежащим качеством Объекта долевого строительства по их обнаружении при условии, если такие недостатки выявлены в течение гарантийного срока, предусмотренного пунктом 4.6. настоящего договора.</w:t>
      </w:r>
    </w:p>
    <w:p w14:paraId="52915BFD"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наличия несущественных недостатков Объекта долевого строительства (дефектов), не препятствующих его использованию по назначению (соответствует требованиям ст. 15 Жилищного кодекса Российской Федерации, в том числе наличие неотрегулированных оконных конструкций; наличие зазубрин и царапин на проемах вентиляционных каналов; наличие царапин на стеклопакетах; образование конденсата на ограждающей конструкции вследствие нарушения температурно-влажностного режима проветривания при закрытых окнах; иных недостатков, не отраженных в акте технического осмотра Объекта долевого строительства), Участник долевого строительства обязан подписать Акт приема передачи, при этом Застройщик обязуется устранить дефекты в срок не более трех месяцев.</w:t>
      </w:r>
    </w:p>
    <w:p w14:paraId="2D82D8F8"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Застройщик не принимает на себя обязательств по полной чистовой уборке Объекта долевого строительства.</w:t>
      </w:r>
    </w:p>
    <w:p w14:paraId="0FCA76B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4.8. Застройщик не несет ответственность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ремонта Объекта долевого строительства, произведенного самим Участником долевого строительства или привлеченными им третьими лицами.</w:t>
      </w:r>
    </w:p>
    <w:p w14:paraId="65381A8C"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Участник не имеет права предъявлять претензии о недостатках и строительных недоделках, не отраженных Участником при приемке Объекта долевого строительства (кроме скрытых, для обнаружения которых необходимо специальное оборудование, условия, мероприятия).</w:t>
      </w:r>
    </w:p>
    <w:p w14:paraId="345F5A2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4.9. Руководствуясь пунктом 2 статьи 7 Закона, Стороны согласовали, что требованием, которое Участник вправе предъявить Застройщику в случае выявления ненадлежащего качества Объекта долевого строительства, является требование безвозмездного устранения недостатков. При этом Сторонами согласовано, что разумным сроком устранения недостатков признается 45 (сорок пять) дней. Данный срок может быть изменен по соглашению Сторон.</w:t>
      </w:r>
    </w:p>
    <w:p w14:paraId="4913711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В случае, если Участник долевого строительства отказывает в предоставлении доступа к Объекту долевого строительства для устранения недостатков, Застройщик вправе не устранять данные недостатки </w:t>
      </w:r>
      <w:r>
        <w:rPr>
          <w:rFonts w:ascii="Times New Roman" w:eastAsia="Times New Roman" w:hAnsi="Times New Roman"/>
          <w:lang w:eastAsia="ru-RU"/>
        </w:rPr>
        <w:lastRenderedPageBreak/>
        <w:t>до надлежащего предоставления доступа, а Участник долевого строительства не вправе требовать такого устранения</w:t>
      </w:r>
    </w:p>
    <w:p w14:paraId="09E5C1F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4.10. Течение гарантийного срока приостанавливается на все время, на протяжении которого Объект долевого строительства не мог эксплуатироваться вследствие недостатков, за которые отвечает Застройщик. </w:t>
      </w:r>
    </w:p>
    <w:p w14:paraId="4E4FE9D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4.11. Застройщик гарантирует безвозмездное устранение недостатков (дефектов), за которые отвечает Застройщик.</w:t>
      </w:r>
    </w:p>
    <w:p w14:paraId="6AC9C7C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w:t>
      </w:r>
      <w:r w:rsidR="00B318AB">
        <w:rPr>
          <w:rFonts w:ascii="Times New Roman" w:eastAsia="Times New Roman" w:hAnsi="Times New Roman"/>
          <w:lang w:eastAsia="ru-RU"/>
        </w:rPr>
        <w:t>Объекта долевого строительства</w:t>
      </w:r>
      <w:r>
        <w:rPr>
          <w:rFonts w:ascii="Times New Roman" w:eastAsia="Times New Roman" w:hAnsi="Times New Roman"/>
          <w:lang w:eastAsia="ru-RU"/>
        </w:rPr>
        <w:t xml:space="preserve"> и соответствующей доли общего имущества в жилом доме 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по одностороннему Акту приема-передачи, составленному Застройщиком).</w:t>
      </w:r>
    </w:p>
    <w:p w14:paraId="5A01D06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4.12. В случае если Участник долевого строительства не выполнил свои обязательства по приемке Объекта долевого строительства в сроки, предусмотренные настоящим разделом и действующим законодательством,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в соответствии с действующим законодательством и условиями настоящего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p>
    <w:p w14:paraId="12A4880A"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4.13. Участник долевого строительства согласен на передачу объектов, не относящихся к составу общего имущества собственников Дома, в том числе объектов социальной инфраструктуры, магистральных инженерных сетей и сооружений и т.д., предусмотренных утвержденным проектом планировки территории микрорайона (жилого комплекса) в муниципальную или государственную собственность. Участник уведомлен о том, что в районе расположения, а также в непосредственной близости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w:t>
      </w:r>
    </w:p>
    <w:p w14:paraId="4D0396D6"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5. ОТВЕТСТВЕННОСТЬ СТОРОН</w:t>
      </w:r>
    </w:p>
    <w:p w14:paraId="1DBE7A38"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5.1. В случае неисполнения или ненадлежащего исполнения обязательств по настоящему договору сторона, не исполнившая своих обязательств или не надлежаще исполнившая свои обязательства, обязана уплатить другой стороне предусмотренные законодательством Российской Федерации и настоящим договором неустойки (штрафы, пени) и возместить в полном объеме причиненные убытки сверх неустойки.</w:t>
      </w:r>
    </w:p>
    <w:p w14:paraId="2F636E1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5.2.  В случае просрочки Участником сроков иных платежей, установленных договором, дополнительными соглашениями к нему, Участник обязуется по требованию Застройщика уплатить неустойку в размере 0,3% (ноль целых и три десятых процента) от суммы просроченного платежа за каждый день просрочки. </w:t>
      </w:r>
    </w:p>
    <w:p w14:paraId="14834798"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5.3.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согласия Застройщика и сопровождения представителя со стороны Застройщика, ответственного за безопасное ведение работ, и без средств индивидуальной защиты (каски).</w:t>
      </w:r>
    </w:p>
    <w:p w14:paraId="0B5E4087"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6. ДОПОЛНИТЕЛЬНЫЕ УСЛОВИЯ</w:t>
      </w:r>
    </w:p>
    <w:p w14:paraId="39DE384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6.1.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1D21252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6.2. Обязательства Застройщика считаются исполненными с момента подписания Сторонами передаточного акта о передаче Объекта долевого строительства.</w:t>
      </w:r>
    </w:p>
    <w:p w14:paraId="1B9C0A1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6.3. Обязательства Участника долевого строительства считаются исполненными с момента уплаты в полном объеме денежных средств в соответствии с пунктом 3.2. настоящего договора и подписания Сторонами передаточного акта о передаче Объекта долевого строительства.</w:t>
      </w:r>
    </w:p>
    <w:p w14:paraId="4C3BC68F" w14:textId="4D7A214C"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lastRenderedPageBreak/>
        <w:t>6.4. Участник одобряет имеющиеся на день подписания Договора и дает согласие на будущие сделки по обременению земельного (-ых) участка (-</w:t>
      </w:r>
      <w:proofErr w:type="spellStart"/>
      <w:r>
        <w:rPr>
          <w:rFonts w:ascii="Times New Roman" w:eastAsia="Times New Roman" w:hAnsi="Times New Roman"/>
          <w:lang w:eastAsia="ru-RU"/>
        </w:rPr>
        <w:t>ов</w:t>
      </w:r>
      <w:proofErr w:type="spellEnd"/>
      <w:r>
        <w:rPr>
          <w:rFonts w:ascii="Times New Roman" w:eastAsia="Times New Roman" w:hAnsi="Times New Roman"/>
          <w:lang w:eastAsia="ru-RU"/>
        </w:rPr>
        <w:t>), предоставленного (-ых) для строительства Дома, его (их) частей, прав аренды на него (них), в том числе при строительстве иных объектов недвижимости на данном (-ых) земельном (-ых) участке (-ах), а также по распоряжению земельным (-</w:t>
      </w:r>
      <w:proofErr w:type="spellStart"/>
      <w:r>
        <w:rPr>
          <w:rFonts w:ascii="Times New Roman" w:eastAsia="Times New Roman" w:hAnsi="Times New Roman"/>
          <w:lang w:eastAsia="ru-RU"/>
        </w:rPr>
        <w:t>ыми</w:t>
      </w:r>
      <w:proofErr w:type="spellEnd"/>
      <w:r>
        <w:rPr>
          <w:rFonts w:ascii="Times New Roman" w:eastAsia="Times New Roman" w:hAnsi="Times New Roman"/>
          <w:lang w:eastAsia="ru-RU"/>
        </w:rPr>
        <w:t>) участком (-</w:t>
      </w:r>
      <w:proofErr w:type="spellStart"/>
      <w:r>
        <w:rPr>
          <w:rFonts w:ascii="Times New Roman" w:eastAsia="Times New Roman" w:hAnsi="Times New Roman"/>
          <w:lang w:eastAsia="ru-RU"/>
        </w:rPr>
        <w:t>ами</w:t>
      </w:r>
      <w:proofErr w:type="spellEnd"/>
      <w:r>
        <w:rPr>
          <w:rFonts w:ascii="Times New Roman" w:eastAsia="Times New Roman" w:hAnsi="Times New Roman"/>
          <w:lang w:eastAsia="ru-RU"/>
        </w:rPr>
        <w:t>), предоставленным (-</w:t>
      </w:r>
      <w:proofErr w:type="spellStart"/>
      <w:r>
        <w:rPr>
          <w:rFonts w:ascii="Times New Roman" w:eastAsia="Times New Roman" w:hAnsi="Times New Roman"/>
          <w:lang w:eastAsia="ru-RU"/>
        </w:rPr>
        <w:t>ыми</w:t>
      </w:r>
      <w:proofErr w:type="spellEnd"/>
      <w:r>
        <w:rPr>
          <w:rFonts w:ascii="Times New Roman" w:eastAsia="Times New Roman" w:hAnsi="Times New Roman"/>
          <w:lang w:eastAsia="ru-RU"/>
        </w:rPr>
        <w:t>) для строительства дома, его (-их) частями, правом аренды на него (них), в том числе путем передачи в залог банку, образования новых земельных участков из земельного участка (-</w:t>
      </w:r>
      <w:proofErr w:type="spellStart"/>
      <w:r>
        <w:rPr>
          <w:rFonts w:ascii="Times New Roman" w:eastAsia="Times New Roman" w:hAnsi="Times New Roman"/>
          <w:lang w:eastAsia="ru-RU"/>
        </w:rPr>
        <w:t>ов</w:t>
      </w:r>
      <w:proofErr w:type="spellEnd"/>
      <w:r>
        <w:rPr>
          <w:rFonts w:ascii="Times New Roman" w:eastAsia="Times New Roman" w:hAnsi="Times New Roman"/>
          <w:lang w:eastAsia="ru-RU"/>
        </w:rPr>
        <w:t>), предоставленного (-ых) для строительства Дома. Подписанием настоящего Договора Участник дает свое согласие на последующее изменение местоп</w:t>
      </w:r>
      <w:r w:rsidR="00DF1BF8">
        <w:rPr>
          <w:rFonts w:ascii="Times New Roman" w:eastAsia="Times New Roman" w:hAnsi="Times New Roman"/>
          <w:lang w:eastAsia="ru-RU"/>
        </w:rPr>
        <w:t>оложения границ и/или изменение</w:t>
      </w:r>
      <w:r>
        <w:rPr>
          <w:rFonts w:ascii="Times New Roman" w:eastAsia="Times New Roman" w:hAnsi="Times New Roman"/>
          <w:lang w:eastAsia="ru-RU"/>
        </w:rPr>
        <w:t xml:space="preserve"> (в том числе, уменьшение) площади земельного участка, предоставленного для строительства Дома, изменение градостроительного (-ых) плана (-</w:t>
      </w:r>
      <w:proofErr w:type="spellStart"/>
      <w:r>
        <w:rPr>
          <w:rFonts w:ascii="Times New Roman" w:eastAsia="Times New Roman" w:hAnsi="Times New Roman"/>
          <w:lang w:eastAsia="ru-RU"/>
        </w:rPr>
        <w:t>ов</w:t>
      </w:r>
      <w:proofErr w:type="spellEnd"/>
      <w:r>
        <w:rPr>
          <w:rFonts w:ascii="Times New Roman" w:eastAsia="Times New Roman" w:hAnsi="Times New Roman"/>
          <w:lang w:eastAsia="ru-RU"/>
        </w:rPr>
        <w:t>) и любой иной документации, включая договор аренды земельного участка. Подписанием настоящего Договора Участник выражает свое согласие: на  раздел земельного участка и образование нескольких земельных участков; на снятие с кадастрового учета земельного участка в связи с постановкой на учет вновь образованных участков; на внесение любых изменений, дополнений в договор аренды земельного участка, в том числе, связанных с изменением объектов аренды в связи с образованием земельных участков, и исключением из объектов аренды Земельных участков, на которых не размещается Дом. Настоящее согласие Участника является согласием, выданным в письменной форме, в том числе, в соответствии с п. 4 ст. 11.2. Земельного кодекса РФ, получение дополнительного письменного согласия Участника или заключение Сторонами дополнительных соглашений к настоящему Договору. Стороны пришли к соглашению, что изменение площади земельного участка для строительства Дома не влечет изменения Цены настоящего Договора.</w:t>
      </w:r>
    </w:p>
    <w:p w14:paraId="2C3D2A4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6.5. Способ обеспечения обязательств застройщика по договорам участия в долевом строительстве: счета эскроу.</w:t>
      </w:r>
    </w:p>
    <w:p w14:paraId="418AABF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6.6. 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w:t>
      </w:r>
    </w:p>
    <w:p w14:paraId="7FF4374F"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  6.7. 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норм указанного пункта, он уплачивает Застройщику штраф в размере 10 (Десять) процентов от Цены Договора.</w:t>
      </w:r>
    </w:p>
    <w:p w14:paraId="56FAD95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нарушения Участником долевого строительства обязательств, предусмотренных настоящим пунктом Договора, Участник долевого строительства также оплачивает стоимость восстановительных работ в течение одного месяца с момента получения соответствующего требования. При этом согласие Участника долевого строительства на проведение Застройщиком восстановительных работ не требуется.</w:t>
      </w:r>
    </w:p>
    <w:p w14:paraId="706FEFEF"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6.8. Застройщик не несет никакой ответственности за последствия несоблюдения Участником требований законодательства о получении согласия супруга (в том числе нотариально удостоверенного) на заключение, изменение или прекращение настоящего Договора.</w:t>
      </w:r>
    </w:p>
    <w:p w14:paraId="1154992A"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7. РАСТОРЖЕНИЕ НАСТОЯЩЕГО ДОГОВОРА.</w:t>
      </w:r>
    </w:p>
    <w:p w14:paraId="7584A51D"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7.1. Участник долевого строительства в одностороннем порядке вправе отказаться от исполнения настоящего договора в случае:</w:t>
      </w:r>
    </w:p>
    <w:p w14:paraId="7CBF46F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1) неисполнения Застройщиком обязательства по передаче Объекта долевого строительства в срок, превышающий установленный договором срок передачи Объекта долевого строительства на 2 месяца;</w:t>
      </w:r>
    </w:p>
    <w:p w14:paraId="51124E4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2) неисполнения Застройщиком обязанностей, предусмотренных пунктом 2.4.1. настоящего договора;</w:t>
      </w:r>
    </w:p>
    <w:p w14:paraId="46516D2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 в иных установленных федеральным законом или договором случаях.</w:t>
      </w:r>
    </w:p>
    <w:p w14:paraId="3CD4707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В случае одностороннего отказа Участника долевого строительства от исполнения настоящего договора по основаниям, предусмотренным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w:t>
      </w:r>
      <w:r>
        <w:rPr>
          <w:rFonts w:ascii="Times New Roman" w:eastAsia="Times New Roman" w:hAnsi="Times New Roman"/>
          <w:lang w:eastAsia="ru-RU"/>
        </w:rPr>
        <w:lastRenderedPageBreak/>
        <w:t>уведомления об одностороннем отказе от исполнения настоящего договора, и принять все меры, необходимые для прекращения такого обременения.</w:t>
      </w:r>
    </w:p>
    <w:p w14:paraId="3CEA76A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7.2.  По требованию Участника долевого строительства договор может быть расторгнут в судебном порядке в случае:</w:t>
      </w:r>
    </w:p>
    <w:p w14:paraId="09D6586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1) прекращения или приостановления строительства (создания) Жилого дома, в состав которого входит Объект долевого строительства, при наличии обстоятельств, очевидно свидетельствующих о том, что в предусмотренный настоящим договором срок Объект долевого строительства не будет передан Участнику долевого строительства;</w:t>
      </w:r>
    </w:p>
    <w:p w14:paraId="7F09632B"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2) существенного изменения проектной документации строящегося (создаваемого) Жилого дома, в состав которого входит Объект долевого строительства, в том числе существенного изменения размера Объекта долевого строительства. Изменение площади Объекта долевого строительства в пределах не более 5 (пяти) % стороны не признают существенным изменением проектной документации.</w:t>
      </w:r>
    </w:p>
    <w:p w14:paraId="262E51F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 в иных установленных федеральным законом или договором случаях.</w:t>
      </w:r>
    </w:p>
    <w:p w14:paraId="5A0B7FEB"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7.3.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Дата направления уведомления определяется по почтовым штемпелям.</w:t>
      </w:r>
    </w:p>
    <w:p w14:paraId="063738A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7.4.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0F8465A9"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7.5. Настоящий договор может быть расторгнут по соглашению сторон. В случае использования Участником долевого строительства кредитных (ипотечных) денежных средств для исполнения обязательств Участника, указанных в разделе 3 Договора, Участник обязан предоставить письменное согласие (одобрение) Кредитора на расторжение договора участия в долевом строительстве.</w:t>
      </w:r>
    </w:p>
    <w:p w14:paraId="653CD0D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7.6. В случае расторжения Договора по инициативе Участника долевого строительства, если такая инициатива не обусловлена основаниями, предусмотренными законом для отказа Участника долевого строительства от исполнения Договора или для его расторжения, а также в случае расторжения настоящего Договора по инициативе Застройщика в связи с ненадлежащим исполнением Участником долевого строительства обязательств, предусмотренных Договором и/или законом, Участник долевого строительства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в депозит нотариуса, и прочее; расходы на оплату услуг третьих лиц, связанных с реализацией Участнику долевого строительства Объекта и заключением настоящего Договора и прочие расходы в общей сумме 50 000 (пятьдесят тысяч рублей) путем перечисления денежных средств на расчетный счет Застройщика.</w:t>
      </w:r>
    </w:p>
    <w:p w14:paraId="6923EC9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7.7. При расторжении договора по любым основаниям после раскрытия счета эскроу, если оплата цены (части цены) договора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Участнику долевого строительства денежные средства, уплаченные им в счет цены договора, за вычетом средств (части средств) материнского (семейного) капитала или полученных в рамках реализации иных жилищных программ (сертификатов). Средства (часть средств) материнского (семейного) капитала или полученные в рамках реализации иных жилищных программ (сертификатов) подлежат возврату в соответствующий орган / организацию / учреждение, перечислившие Застройщику данные денежные средства.</w:t>
      </w:r>
    </w:p>
    <w:p w14:paraId="22394B8F"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7.8. При расторжении договора по любым основаниям, если Участником(ми) долевого строительства является несовершеннолетний, лицо, действующее, в соответствии с настоящим договором, в интересах несовершеннолетнего, обязано получить письменное согласие органа опеки и попечительства на расторжение договора и предоставить его застройщику за 10 (Десять) рабочих дней до </w:t>
      </w:r>
      <w:r>
        <w:rPr>
          <w:rFonts w:ascii="Times New Roman" w:eastAsia="Times New Roman" w:hAnsi="Times New Roman"/>
          <w:lang w:eastAsia="ru-RU"/>
        </w:rPr>
        <w:lastRenderedPageBreak/>
        <w:t>планируемой даты подписания соглашения о расторжении договора или в такой же срок после расторжения договора по иным основаниям.</w:t>
      </w:r>
    </w:p>
    <w:p w14:paraId="0B145E7B"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8. ОБСТОЯТЕЛЬСТВА НЕПРЕОДОЛИМОЙ СИЛЫ</w:t>
      </w:r>
    </w:p>
    <w:p w14:paraId="27794AA2"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8.1. Застройщик не несет ответственности за неисполнение или ненадлежащее исполнение обязательств,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землетрясения, наводнения, ураганы, пожары и другие стихийные бедствия, технологические катастрофы, эпидемии, военные действия, чрезвычайные положения и т.п.</w:t>
      </w:r>
    </w:p>
    <w:p w14:paraId="7330FA4C"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8.2. В случае не извещения Участника о наступлении непреодолимой силы в десятидневный срок с момента ее наступления Застройщик теряет право ссылаться на данные обстоятельства. Стороны признают, что сообщения, совершенные средствами массовой информации являются надлежащими и не требуют дополнительного извещения.</w:t>
      </w:r>
    </w:p>
    <w:p w14:paraId="38FF207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8.3. Если обстоятельства непреодолимой силы длятся свыше трех месяцев, Стороны вправе расторгнуть настоящий договор без уплаты неустоек, приняв все возможные меры для проведения взаимных расчетов в полном объеме.</w:t>
      </w:r>
    </w:p>
    <w:p w14:paraId="2E8D033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8.4. Стороны установили в соответствии с частью 2 статьи 451 Гражданского Кодекса РФ, что риск</w:t>
      </w:r>
    </w:p>
    <w:p w14:paraId="72C23A16"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изменения обстоятельств, касающихся личности, здоровья и материального положения Участника, несет Участник самостоятельно.</w:t>
      </w:r>
    </w:p>
    <w:p w14:paraId="203B52A8" w14:textId="77777777" w:rsidR="00637BF8" w:rsidRDefault="007F59F4">
      <w:pPr>
        <w:spacing w:after="0" w:line="240" w:lineRule="auto"/>
        <w:ind w:firstLine="708"/>
        <w:jc w:val="center"/>
        <w:rPr>
          <w:rFonts w:ascii="Times New Roman" w:eastAsia="Times New Roman" w:hAnsi="Times New Roman"/>
          <w:b/>
          <w:lang w:eastAsia="ru-RU"/>
        </w:rPr>
      </w:pPr>
      <w:r>
        <w:rPr>
          <w:rFonts w:ascii="Times New Roman" w:eastAsia="Times New Roman" w:hAnsi="Times New Roman"/>
          <w:b/>
          <w:lang w:eastAsia="ru-RU"/>
        </w:rPr>
        <w:t>9. ЗАКЛЮЧИТЕЛЬНЫЕ ПОЛОЖЕНИЯ</w:t>
      </w:r>
    </w:p>
    <w:p w14:paraId="1EDEC9D4"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9.1. К отношениям, вытекающим из настоящего договора, в части, не урегулированной договором, применяется законодательство Российской Федерации о долевом участии в строительстве.</w:t>
      </w:r>
    </w:p>
    <w:p w14:paraId="63F198D7"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9.2. Неизрасходованные денежные средства Участника долевого строительства остаются у Застройщика, используются им по своему усмотрению и не подлежат возврату Участнику.</w:t>
      </w:r>
    </w:p>
    <w:p w14:paraId="46814D3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9.3.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w:t>
      </w:r>
    </w:p>
    <w:p w14:paraId="697D14E5"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9.4. Участник долевого строительства или его правопреемники вправе обратиться в орган, осуществляющий государственную регистрацию прав на недвижимое имущество и сделок с ним на территории Тульской области с заявлением о государственной регистрации права собственности на Объект долевого строительства после подписания Застройщиком и Участником долевого строительства или его правопреемниками передаточного акта о передаче Объекта долевого строительства.</w:t>
      </w:r>
    </w:p>
    <w:p w14:paraId="7E97791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9.5. Настоящий договор действует до момента исполнения обязательств Сторонами по договору.</w:t>
      </w:r>
    </w:p>
    <w:p w14:paraId="140C864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9.6. Участник не вправе вести рекламную деятельность, связанную с предметом договора, в том числе с использованием наименования Застройщика, принадлежащих ему либо используемых им в своей</w:t>
      </w:r>
    </w:p>
    <w:p w14:paraId="3F870F81"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деятельности исключительных прав (товарные знаки, знаки обслуживания, обозначения, используемые в качестве товарного знака, но не имеющие правовой охраны и т.п.). </w:t>
      </w:r>
    </w:p>
    <w:p w14:paraId="3B6AA1ED"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Настоящий договор и (или) уступка прав требования по настоящему договору подлежат государственной регистрации в органе, осуществляющем государственную регистрацию прав на недвижимое имущество и сделок с ним на территории Тульской области и считаются заключенными с момента такой регистрации. Пошлину за государственную регистрацию настоящего договора Стороны оплачивают в соответствии с действующим налоговым законодательством.</w:t>
      </w:r>
    </w:p>
    <w:p w14:paraId="04D2E7A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В случае направления настоящего Договора на регистрацию в электронной форме его дубликат на бумажном носителе может быть получен Застройщиком или Участником посредством обращения в установленном законом порядке в Орган, осуществляющий государственную регистрацию прав на недвижимое имущество и сделок с ним.</w:t>
      </w:r>
    </w:p>
    <w:p w14:paraId="2A0EA4E0"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9.7. Настоящий договор имеет обязательную силу для сторон, заключивших его, в том числе по обязательствам, возникшим до его государственной регистрации.</w:t>
      </w:r>
    </w:p>
    <w:p w14:paraId="0ED7F4BA"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9.8. Участник настоящим выражает свое согласие на обработку в документальной и/или электронной форме своих персональных данных, полученных в процессе заключения и исполнения Договора, то есть на совершение всех действий, предусмотренных Федеральным законом №152-ФЗ от 27 июля 2006 года «О персональных данных».</w:t>
      </w:r>
    </w:p>
    <w:p w14:paraId="0DD444C3"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 В соответствии с Федеральным законом от 13.03.2006 г. №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w:t>
      </w:r>
      <w:proofErr w:type="spellStart"/>
      <w:r>
        <w:rPr>
          <w:rFonts w:ascii="Times New Roman" w:eastAsia="Times New Roman" w:hAnsi="Times New Roman"/>
          <w:lang w:eastAsia="ru-RU"/>
        </w:rPr>
        <w:t>sms</w:t>
      </w:r>
      <w:proofErr w:type="spellEnd"/>
      <w:r>
        <w:rPr>
          <w:rFonts w:ascii="Times New Roman" w:eastAsia="Times New Roman" w:hAnsi="Times New Roman"/>
          <w:lang w:eastAsia="ru-RU"/>
        </w:rPr>
        <w:t xml:space="preserve">-уведомлений. </w:t>
      </w:r>
    </w:p>
    <w:p w14:paraId="235EA15E" w14:textId="77777777" w:rsidR="00637BF8" w:rsidRDefault="007F59F4">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lastRenderedPageBreak/>
        <w:t>9.9. Стороны согласовали, что по вопросам, связанным с надлежащим исполнением настоящего договора и достижением его цели, Агент Застройщика и/или Застройщик имеет право осуществлять информирование Участника на адрес электронной почты, а также путем СМС-информирования. Такое информирование производится по реквизитам Участника, указанным в разделе Договора «10. Адреса, реквизиты и подписи Сторон».</w:t>
      </w:r>
    </w:p>
    <w:p w14:paraId="30C503F1" w14:textId="77777777" w:rsidR="00637BF8" w:rsidRDefault="007F59F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br/>
        <w:t>Приложение №1. Описание Объекта долевого строительства.</w:t>
      </w:r>
    </w:p>
    <w:p w14:paraId="11350807" w14:textId="77777777"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Приложение №2. План объекта долевого строительства №${estate_deal.deal_objectnum}.</w:t>
      </w:r>
    </w:p>
    <w:p w14:paraId="3A819D61" w14:textId="77777777"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 xml:space="preserve">Приложение №3. План </w:t>
      </w:r>
      <w:r>
        <w:rPr>
          <w:rFonts w:ascii="Times New Roman" w:eastAsia="Times New Roman" w:hAnsi="Times New Roman"/>
          <w:color w:val="00000A"/>
          <w:lang w:val="en-US" w:eastAsia="ru-RU"/>
        </w:rPr>
        <w:t> </w:t>
      </w:r>
      <w:r>
        <w:rPr>
          <w:rFonts w:ascii="Times New Roman" w:eastAsia="Times New Roman" w:hAnsi="Times New Roman"/>
          <w:color w:val="00000A"/>
          <w:lang w:eastAsia="ru-RU"/>
        </w:rPr>
        <w:t>${estate.estate_floor}  этажа.</w:t>
      </w:r>
    </w:p>
    <w:p w14:paraId="197F6BDB" w14:textId="77777777" w:rsidR="00637BF8" w:rsidRDefault="00637BF8">
      <w:pPr>
        <w:spacing w:after="0" w:line="240" w:lineRule="auto"/>
        <w:rPr>
          <w:rFonts w:ascii="Times New Roman" w:eastAsia="Times New Roman" w:hAnsi="Times New Roman"/>
          <w:sz w:val="24"/>
          <w:szCs w:val="24"/>
          <w:lang w:eastAsia="ru-RU"/>
        </w:rPr>
      </w:pPr>
    </w:p>
    <w:p w14:paraId="48596D53" w14:textId="77777777" w:rsidR="00637BF8" w:rsidRDefault="007F59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color w:val="00000A"/>
          <w:lang w:eastAsia="ru-RU"/>
        </w:rPr>
        <w:t>10. АДРЕСА, РЕКВИЗИТЫ И ПОДПИСИ СТОРОН</w:t>
      </w:r>
    </w:p>
    <w:p w14:paraId="29C3EEE8"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Застройщик</w:t>
      </w:r>
      <w:r>
        <w:rPr>
          <w:rFonts w:ascii="Times New Roman" w:eastAsia="Times New Roman" w:hAnsi="Times New Roman"/>
          <w:color w:val="00000A"/>
          <w:lang w:eastAsia="ru-RU"/>
        </w:rPr>
        <w:t>:</w:t>
      </w:r>
      <w:r>
        <w:rPr>
          <w:rFonts w:ascii="Times New Roman" w:eastAsia="Times New Roman" w:hAnsi="Times New Roman"/>
          <w:color w:val="00000A"/>
          <w:lang w:eastAsia="ru-RU"/>
        </w:rPr>
        <w:tab/>
      </w:r>
    </w:p>
    <w:p w14:paraId="5CB10762" w14:textId="0A3F9CD7" w:rsidR="00637BF8" w:rsidRDefault="007F59F4">
      <w:pPr>
        <w:spacing w:after="0" w:line="240" w:lineRule="auto"/>
        <w:jc w:val="both"/>
        <w:rPr>
          <w:rFonts w:ascii="Times New Roman" w:eastAsia="Times New Roman" w:hAnsi="Times New Roman"/>
          <w:b/>
        </w:rPr>
      </w:pPr>
      <w:r>
        <w:rPr>
          <w:rFonts w:ascii="Times New Roman" w:hAnsi="Times New Roman"/>
          <w:b/>
        </w:rPr>
        <w:t>Общество с ограниченной ответственностью «Спец</w:t>
      </w:r>
      <w:r w:rsidR="00E950D1">
        <w:rPr>
          <w:rFonts w:ascii="Times New Roman" w:hAnsi="Times New Roman"/>
          <w:b/>
        </w:rPr>
        <w:t>иализированный застройщик «</w:t>
      </w:r>
      <w:r w:rsidR="00AD71E8">
        <w:rPr>
          <w:rFonts w:ascii="Times New Roman" w:hAnsi="Times New Roman"/>
          <w:b/>
        </w:rPr>
        <w:t>ОСТ-ИЛЬИНКА</w:t>
      </w:r>
      <w:r>
        <w:rPr>
          <w:rFonts w:ascii="Times New Roman" w:hAnsi="Times New Roman"/>
          <w:b/>
        </w:rPr>
        <w:t>»</w:t>
      </w:r>
    </w:p>
    <w:p w14:paraId="5D795966" w14:textId="77777777" w:rsidR="00AD71E8" w:rsidRDefault="00AD71E8" w:rsidP="00E950D1">
      <w:pPr>
        <w:tabs>
          <w:tab w:val="left" w:pos="5652"/>
        </w:tabs>
        <w:spacing w:after="0"/>
        <w:rPr>
          <w:rFonts w:ascii="Times New Roman" w:eastAsia="Times New Roman" w:hAnsi="Times New Roman"/>
          <w:color w:val="000000"/>
        </w:rPr>
      </w:pPr>
      <w:r w:rsidRPr="00AD71E8">
        <w:rPr>
          <w:rFonts w:ascii="Times New Roman" w:eastAsia="Times New Roman" w:hAnsi="Times New Roman"/>
          <w:color w:val="000000"/>
        </w:rPr>
        <w:t xml:space="preserve">ИНН: 7100062010 ОГРН: 1257100001410. </w:t>
      </w:r>
    </w:p>
    <w:p w14:paraId="0B1C7778" w14:textId="2A3F67AE" w:rsidR="00AD71E8" w:rsidRDefault="00AD71E8" w:rsidP="00E950D1">
      <w:pPr>
        <w:tabs>
          <w:tab w:val="left" w:pos="5652"/>
        </w:tabs>
        <w:spacing w:after="0"/>
        <w:rPr>
          <w:rFonts w:ascii="Times New Roman" w:eastAsia="Times New Roman" w:hAnsi="Times New Roman"/>
          <w:color w:val="000000"/>
        </w:rPr>
      </w:pPr>
      <w:r w:rsidRPr="00AD71E8">
        <w:rPr>
          <w:rFonts w:ascii="Times New Roman" w:eastAsia="Times New Roman" w:hAnsi="Times New Roman"/>
          <w:color w:val="000000"/>
        </w:rPr>
        <w:t xml:space="preserve">Юридический адрес: 300041, Тульская область, г. о. город Тула, г. Тула, ул. Советская, д. 11, </w:t>
      </w:r>
      <w:proofErr w:type="spellStart"/>
      <w:r w:rsidRPr="00AD71E8">
        <w:rPr>
          <w:rFonts w:ascii="Times New Roman" w:eastAsia="Times New Roman" w:hAnsi="Times New Roman"/>
          <w:color w:val="000000"/>
        </w:rPr>
        <w:t>помещ</w:t>
      </w:r>
      <w:proofErr w:type="spellEnd"/>
      <w:r w:rsidRPr="00AD71E8">
        <w:rPr>
          <w:rFonts w:ascii="Times New Roman" w:eastAsia="Times New Roman" w:hAnsi="Times New Roman"/>
          <w:color w:val="000000"/>
        </w:rPr>
        <w:t xml:space="preserve">. 4/ОФИС308/этаж 3, </w:t>
      </w:r>
    </w:p>
    <w:p w14:paraId="1FDEED83" w14:textId="24812B31" w:rsidR="00E950D1" w:rsidRPr="00E950D1" w:rsidRDefault="00E950D1" w:rsidP="00E950D1">
      <w:pPr>
        <w:tabs>
          <w:tab w:val="left" w:pos="5652"/>
        </w:tabs>
        <w:spacing w:after="0"/>
        <w:rPr>
          <w:rFonts w:ascii="Times New Roman" w:eastAsia="Times New Roman" w:hAnsi="Times New Roman"/>
          <w:color w:val="000000"/>
        </w:rPr>
      </w:pPr>
      <w:r w:rsidRPr="00E950D1">
        <w:rPr>
          <w:rFonts w:ascii="Times New Roman" w:eastAsia="Times New Roman" w:hAnsi="Times New Roman"/>
          <w:color w:val="000000"/>
        </w:rPr>
        <w:t xml:space="preserve">Расчётный счёт: </w:t>
      </w:r>
      <w:r w:rsidR="00AD71E8" w:rsidRPr="00AD71E8">
        <w:rPr>
          <w:rFonts w:ascii="Times New Roman" w:eastAsia="Times New Roman" w:hAnsi="Times New Roman"/>
          <w:color w:val="000000"/>
        </w:rPr>
        <w:t>40702 810 5 6671 0000179</w:t>
      </w:r>
    </w:p>
    <w:p w14:paraId="3002F8A2" w14:textId="11BE837E" w:rsidR="00E950D1" w:rsidRPr="00E950D1" w:rsidRDefault="00E950D1" w:rsidP="00E950D1">
      <w:pPr>
        <w:tabs>
          <w:tab w:val="left" w:pos="5652"/>
        </w:tabs>
        <w:spacing w:after="0"/>
        <w:rPr>
          <w:rFonts w:ascii="Times New Roman" w:eastAsia="Times New Roman" w:hAnsi="Times New Roman"/>
          <w:color w:val="000000"/>
        </w:rPr>
      </w:pPr>
      <w:r w:rsidRPr="00E950D1">
        <w:rPr>
          <w:rFonts w:ascii="Times New Roman" w:eastAsia="Times New Roman" w:hAnsi="Times New Roman"/>
          <w:color w:val="000000"/>
        </w:rPr>
        <w:t>Наименование банка: ТУЛЬСК</w:t>
      </w:r>
      <w:r>
        <w:rPr>
          <w:rFonts w:ascii="Times New Roman" w:eastAsia="Times New Roman" w:hAnsi="Times New Roman"/>
          <w:color w:val="000000"/>
        </w:rPr>
        <w:t xml:space="preserve">ОЕ ОТДЕЛЕНИЕ N8604 ПАО СБЕРБАНК </w:t>
      </w:r>
      <w:r w:rsidRPr="00E950D1">
        <w:rPr>
          <w:rFonts w:ascii="Times New Roman" w:eastAsia="Times New Roman" w:hAnsi="Times New Roman"/>
          <w:color w:val="000000"/>
        </w:rPr>
        <w:t>БИК банка: 047003608</w:t>
      </w:r>
    </w:p>
    <w:p w14:paraId="2515A3F8" w14:textId="77777777" w:rsidR="00E950D1" w:rsidRDefault="00E950D1" w:rsidP="00E950D1">
      <w:pPr>
        <w:tabs>
          <w:tab w:val="left" w:pos="5652"/>
        </w:tabs>
        <w:spacing w:after="0"/>
        <w:rPr>
          <w:rFonts w:ascii="Times New Roman" w:eastAsia="Times New Roman" w:hAnsi="Times New Roman"/>
          <w:color w:val="000000"/>
        </w:rPr>
      </w:pPr>
      <w:r w:rsidRPr="00E950D1">
        <w:rPr>
          <w:rFonts w:ascii="Times New Roman" w:eastAsia="Times New Roman" w:hAnsi="Times New Roman"/>
          <w:color w:val="000000"/>
        </w:rPr>
        <w:t>Корсчёт: 30101810300000000608</w:t>
      </w:r>
    </w:p>
    <w:p w14:paraId="54388579" w14:textId="77777777" w:rsidR="00E950D1" w:rsidRDefault="00E950D1" w:rsidP="00E950D1">
      <w:pPr>
        <w:tabs>
          <w:tab w:val="left" w:pos="5652"/>
        </w:tabs>
        <w:spacing w:after="0"/>
        <w:rPr>
          <w:rFonts w:ascii="Times New Roman" w:eastAsia="Times New Roman" w:hAnsi="Times New Roman"/>
          <w:color w:val="000000"/>
        </w:rPr>
      </w:pPr>
    </w:p>
    <w:p w14:paraId="563A95BC" w14:textId="3DA0D460" w:rsidR="00637BF8" w:rsidRDefault="007F59F4" w:rsidP="00E950D1">
      <w:pPr>
        <w:tabs>
          <w:tab w:val="left" w:pos="5652"/>
        </w:tabs>
        <w:spacing w:after="0"/>
        <w:rPr>
          <w:rFonts w:ascii="Times New Roman" w:hAnsi="Times New Roman"/>
          <w:b/>
          <w:sz w:val="24"/>
          <w:szCs w:val="24"/>
        </w:rPr>
      </w:pPr>
      <w:r>
        <w:rPr>
          <w:rFonts w:ascii="Times New Roman" w:eastAsia="Times New Roman" w:hAnsi="Times New Roman"/>
          <w:b/>
          <w:sz w:val="24"/>
          <w:szCs w:val="24"/>
          <w:lang w:eastAsia="ru-RU"/>
        </w:rPr>
        <w:t xml:space="preserve">Застройщик  </w:t>
      </w:r>
      <w:r>
        <w:rPr>
          <w:rFonts w:ascii="Times New Roman" w:eastAsia="Times New Roman" w:hAnsi="Times New Roman"/>
          <w:b/>
          <w:sz w:val="24"/>
          <w:szCs w:val="24"/>
          <w:lang w:eastAsia="ru-RU"/>
        </w:rPr>
        <w:br/>
      </w:r>
      <w:r w:rsidR="00E950D1">
        <w:rPr>
          <w:rFonts w:ascii="Times New Roman" w:hAnsi="Times New Roman"/>
          <w:b/>
          <w:sz w:val="24"/>
          <w:szCs w:val="24"/>
        </w:rPr>
        <w:t>ООО СЗ «</w:t>
      </w:r>
      <w:r w:rsidR="00AD71E8">
        <w:rPr>
          <w:rFonts w:ascii="Times New Roman" w:hAnsi="Times New Roman"/>
          <w:b/>
          <w:sz w:val="24"/>
          <w:szCs w:val="24"/>
        </w:rPr>
        <w:t>ОСТ-ИЛЬИНКА</w:t>
      </w:r>
      <w:r>
        <w:rPr>
          <w:rFonts w:ascii="Times New Roman" w:hAnsi="Times New Roman"/>
          <w:b/>
          <w:sz w:val="24"/>
          <w:szCs w:val="24"/>
        </w:rPr>
        <w:t>»</w:t>
      </w:r>
    </w:p>
    <w:p w14:paraId="208F3048" w14:textId="77777777" w:rsidR="00637BF8" w:rsidRDefault="00637BF8">
      <w:pPr>
        <w:spacing w:after="0" w:line="240" w:lineRule="auto"/>
        <w:rPr>
          <w:rFonts w:ascii="Times New Roman" w:eastAsia="Times New Roman" w:hAnsi="Times New Roman"/>
          <w:b/>
          <w:sz w:val="24"/>
          <w:szCs w:val="24"/>
          <w:lang w:eastAsia="ru-RU"/>
        </w:rPr>
      </w:pPr>
    </w:p>
    <w:p w14:paraId="303BEB9C" w14:textId="3AA623DC" w:rsidR="00637BF8" w:rsidRDefault="007F59F4">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______________________________</w:t>
      </w:r>
      <w:proofErr w:type="spellStart"/>
      <w:r w:rsidR="00AD71E8">
        <w:rPr>
          <w:rFonts w:ascii="Times New Roman" w:eastAsia="Times New Roman" w:hAnsi="Times New Roman"/>
          <w:b/>
          <w:sz w:val="24"/>
          <w:szCs w:val="24"/>
          <w:lang w:eastAsia="ru-RU"/>
        </w:rPr>
        <w:t>Брустина</w:t>
      </w:r>
      <w:proofErr w:type="spellEnd"/>
      <w:r w:rsidR="00AD71E8">
        <w:rPr>
          <w:rFonts w:ascii="Times New Roman" w:eastAsia="Times New Roman" w:hAnsi="Times New Roman"/>
          <w:b/>
          <w:sz w:val="24"/>
          <w:szCs w:val="24"/>
          <w:lang w:eastAsia="ru-RU"/>
        </w:rPr>
        <w:t xml:space="preserve"> Я.Я.</w:t>
      </w:r>
    </w:p>
    <w:p w14:paraId="05CA9505"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47C39005"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637BF8" w14:paraId="0AACDD83" w14:textId="77777777">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3478FA4A"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${contacts.name_2}</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tcPr>
          <w:p w14:paraId="2026C6FF" w14:textId="77777777" w:rsidR="00637BF8" w:rsidRDefault="00637BF8">
            <w:pPr>
              <w:spacing w:after="0" w:line="240" w:lineRule="auto"/>
              <w:rPr>
                <w:rFonts w:ascii="Times New Roman" w:eastAsia="Times New Roman" w:hAnsi="Times New Roman"/>
                <w:lang w:eastAsia="ru-RU"/>
              </w:rPr>
            </w:pPr>
          </w:p>
        </w:tc>
      </w:tr>
      <w:tr w:rsidR="00637BF8" w14:paraId="7DC1AAC3" w14:textId="77777777">
        <w:trPr>
          <w:trHeight w:val="214"/>
        </w:trPr>
        <w:tc>
          <w:tcPr>
            <w:tcW w:w="0" w:type="auto"/>
            <w:gridSpan w:val="2"/>
            <w:tcBorders>
              <w:top w:val="single" w:sz="2" w:space="0" w:color="000001"/>
              <w:left w:val="single" w:sz="2" w:space="0" w:color="000001"/>
              <w:bottom w:val="single" w:sz="2" w:space="0" w:color="000001"/>
              <w:right w:val="single" w:sz="2" w:space="0" w:color="000001"/>
            </w:tcBorders>
          </w:tcPr>
          <w:p w14:paraId="24BA98E6"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tcPr>
          <w:p w14:paraId="25886CC6" w14:textId="77777777" w:rsidR="00637BF8" w:rsidRDefault="00637BF8">
            <w:pPr>
              <w:spacing w:after="0" w:line="240" w:lineRule="auto"/>
              <w:jc w:val="center"/>
              <w:rPr>
                <w:rFonts w:ascii="Times New Roman" w:eastAsia="Times New Roman" w:hAnsi="Times New Roman"/>
                <w:lang w:eastAsia="ru-RU"/>
              </w:rPr>
            </w:pPr>
          </w:p>
        </w:tc>
      </w:tr>
      <w:tr w:rsidR="00637BF8" w14:paraId="4EFDE723" w14:textId="77777777">
        <w:trPr>
          <w:trHeight w:val="214"/>
        </w:trPr>
        <w:tc>
          <w:tcPr>
            <w:tcW w:w="3876" w:type="dxa"/>
            <w:tcBorders>
              <w:top w:val="single" w:sz="2" w:space="0" w:color="000001"/>
              <w:left w:val="single" w:sz="2" w:space="0" w:color="000001"/>
              <w:bottom w:val="single" w:sz="2" w:space="0" w:color="000001"/>
              <w:right w:val="single" w:sz="2" w:space="0" w:color="000001"/>
            </w:tcBorders>
          </w:tcPr>
          <w:p w14:paraId="09C0FBF2" w14:textId="1ADD2257"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 xml:space="preserve">Тел. </w:t>
            </w:r>
            <w:r>
              <w:rPr>
                <w:rFonts w:ascii="Times New Roman" w:eastAsia="Times New Roman" w:hAnsi="Times New Roman"/>
                <w:color w:val="00000A"/>
                <w:lang w:eastAsia="ru-RU"/>
              </w:rPr>
              <w:tab/>
              <w:t>${contacts.phones_3}</w:t>
            </w:r>
          </w:p>
        </w:tc>
        <w:tc>
          <w:tcPr>
            <w:tcW w:w="3865" w:type="dxa"/>
            <w:tcBorders>
              <w:top w:val="single" w:sz="2" w:space="0" w:color="000001"/>
              <w:left w:val="single" w:sz="2" w:space="0" w:color="000001"/>
              <w:bottom w:val="single" w:sz="2" w:space="0" w:color="000001"/>
              <w:right w:val="single" w:sz="2" w:space="0" w:color="000001"/>
            </w:tcBorders>
          </w:tcPr>
          <w:p w14:paraId="4B8E2531" w14:textId="0EAE60E1"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 ${contacts.emails_3}</w:t>
            </w:r>
          </w:p>
        </w:tc>
        <w:tc>
          <w:tcPr>
            <w:tcW w:w="0" w:type="auto"/>
            <w:tcBorders>
              <w:top w:val="single" w:sz="2" w:space="0" w:color="000001"/>
              <w:left w:val="single" w:sz="2" w:space="0" w:color="000001"/>
              <w:bottom w:val="single" w:sz="2" w:space="0" w:color="000001"/>
              <w:right w:val="single" w:sz="2" w:space="0" w:color="000001"/>
            </w:tcBorders>
          </w:tcPr>
          <w:p w14:paraId="27359E12" w14:textId="77777777" w:rsidR="00637BF8" w:rsidRDefault="007F59F4">
            <w:pPr>
              <w:spacing w:after="0" w:line="240" w:lineRule="auto"/>
              <w:jc w:val="center"/>
              <w:rPr>
                <w:rFonts w:ascii="Times New Roman" w:eastAsia="Times New Roman" w:hAnsi="Times New Roman"/>
                <w:color w:val="00000A"/>
                <w:lang w:eastAsia="ru-RU"/>
              </w:rPr>
            </w:pPr>
            <w:r>
              <w:rPr>
                <w:rFonts w:ascii="Times New Roman" w:eastAsia="Times New Roman" w:hAnsi="Times New Roman"/>
                <w:color w:val="00000A"/>
                <w:lang w:eastAsia="ru-RU"/>
              </w:rPr>
              <w:t>подпись</w:t>
            </w:r>
          </w:p>
        </w:tc>
      </w:tr>
    </w:tbl>
    <w:p w14:paraId="7D99184E" w14:textId="77777777" w:rsidR="00637BF8" w:rsidRDefault="00637BF8">
      <w:pPr>
        <w:spacing w:after="0" w:line="240" w:lineRule="auto"/>
        <w:rPr>
          <w:rFonts w:ascii="Times New Roman" w:eastAsia="Times New Roman" w:hAnsi="Times New Roman"/>
          <w:color w:val="00000A"/>
          <w:lang w:eastAsia="ru-RU"/>
        </w:rPr>
      </w:pPr>
    </w:p>
    <w:p w14:paraId="75466C6E" w14:textId="77777777" w:rsidR="00637BF8" w:rsidRDefault="00637BF8">
      <w:pPr>
        <w:spacing w:after="0" w:line="240" w:lineRule="auto"/>
        <w:rPr>
          <w:rFonts w:ascii="Times New Roman" w:eastAsia="Times New Roman" w:hAnsi="Times New Roman"/>
          <w:color w:val="00000A"/>
          <w:lang w:eastAsia="ru-RU"/>
        </w:rPr>
      </w:pPr>
    </w:p>
    <w:p w14:paraId="29BAC128" w14:textId="77777777" w:rsidR="00637BF8" w:rsidRDefault="00637BF8">
      <w:pPr>
        <w:spacing w:after="0" w:line="240" w:lineRule="auto"/>
        <w:rPr>
          <w:rFonts w:ascii="Times New Roman" w:eastAsia="Times New Roman" w:hAnsi="Times New Roman"/>
          <w:color w:val="00000A"/>
          <w:lang w:eastAsia="ru-RU"/>
        </w:rPr>
      </w:pPr>
    </w:p>
    <w:p w14:paraId="7C90E57B" w14:textId="77777777" w:rsidR="00637BF8" w:rsidRDefault="00637BF8">
      <w:pPr>
        <w:spacing w:after="0" w:line="240" w:lineRule="auto"/>
        <w:rPr>
          <w:rFonts w:ascii="Times New Roman" w:eastAsia="Times New Roman" w:hAnsi="Times New Roman"/>
          <w:color w:val="00000A"/>
          <w:lang w:eastAsia="ru-RU"/>
        </w:rPr>
      </w:pPr>
    </w:p>
    <w:p w14:paraId="5DC0AA99" w14:textId="77777777" w:rsidR="00637BF8" w:rsidRDefault="00637BF8">
      <w:pPr>
        <w:spacing w:after="0" w:line="240" w:lineRule="auto"/>
        <w:rPr>
          <w:rFonts w:ascii="Times New Roman" w:eastAsia="Times New Roman" w:hAnsi="Times New Roman"/>
          <w:color w:val="00000A"/>
          <w:lang w:eastAsia="ru-RU"/>
        </w:rPr>
      </w:pPr>
    </w:p>
    <w:p w14:paraId="435DA6CB" w14:textId="77777777" w:rsidR="00637BF8" w:rsidRDefault="00637BF8">
      <w:pPr>
        <w:spacing w:after="0" w:line="240" w:lineRule="auto"/>
        <w:rPr>
          <w:rFonts w:ascii="Times New Roman" w:eastAsia="Times New Roman" w:hAnsi="Times New Roman"/>
          <w:color w:val="00000A"/>
          <w:lang w:eastAsia="ru-RU"/>
        </w:rPr>
      </w:pPr>
    </w:p>
    <w:p w14:paraId="7AD49335" w14:textId="77777777" w:rsidR="00637BF8" w:rsidRDefault="00637BF8">
      <w:pPr>
        <w:spacing w:after="0" w:line="240" w:lineRule="auto"/>
        <w:rPr>
          <w:rFonts w:ascii="Times New Roman" w:eastAsia="Times New Roman" w:hAnsi="Times New Roman"/>
          <w:color w:val="00000A"/>
          <w:lang w:eastAsia="ru-RU"/>
        </w:rPr>
      </w:pPr>
    </w:p>
    <w:p w14:paraId="482053CF" w14:textId="77777777" w:rsidR="00637BF8" w:rsidRDefault="00637BF8">
      <w:pPr>
        <w:spacing w:after="0" w:line="240" w:lineRule="auto"/>
        <w:rPr>
          <w:rFonts w:ascii="Times New Roman" w:eastAsia="Times New Roman" w:hAnsi="Times New Roman"/>
          <w:color w:val="00000A"/>
          <w:lang w:eastAsia="ru-RU"/>
        </w:rPr>
      </w:pPr>
    </w:p>
    <w:p w14:paraId="1B3C1A45" w14:textId="77777777" w:rsidR="00637BF8" w:rsidRDefault="00637BF8">
      <w:pPr>
        <w:spacing w:after="0" w:line="240" w:lineRule="auto"/>
        <w:rPr>
          <w:rFonts w:ascii="Times New Roman" w:eastAsia="Times New Roman" w:hAnsi="Times New Roman"/>
          <w:color w:val="00000A"/>
          <w:lang w:val="en-US" w:eastAsia="ru-RU"/>
        </w:rPr>
      </w:pPr>
    </w:p>
    <w:p w14:paraId="6BC89C62"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0A245B35"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54D57D9F" w14:textId="229E5A90" w:rsidR="00A4639B" w:rsidRDefault="00A4639B" w:rsidP="00A4639B">
      <w:pPr>
        <w:spacing w:after="0" w:line="240" w:lineRule="auto"/>
        <w:rPr>
          <w:rFonts w:ascii="Times New Roman" w:eastAsia="Times New Roman" w:hAnsi="Times New Roman"/>
          <w:color w:val="00000A"/>
          <w:sz w:val="18"/>
          <w:szCs w:val="18"/>
          <w:lang w:eastAsia="ru-RU"/>
        </w:rPr>
      </w:pPr>
    </w:p>
    <w:p w14:paraId="327E4D0D"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325EAB57"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 xml:space="preserve">Приложение № 1 </w:t>
      </w:r>
    </w:p>
    <w:p w14:paraId="74DFE43F"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к Договору №${estate_deal.agreement_number} Участия в долевом строительстве Жилого дома</w:t>
      </w:r>
    </w:p>
    <w:p w14:paraId="4C443534" w14:textId="4169F9CF" w:rsidR="00637BF8" w:rsidRDefault="007F59F4">
      <w:pPr>
        <w:spacing w:after="0" w:line="240" w:lineRule="auto"/>
        <w:jc w:val="right"/>
        <w:rPr>
          <w:rFonts w:ascii="Times New Roman" w:hAnsi="Times New Roman"/>
          <w:color w:val="000000"/>
          <w:sz w:val="18"/>
          <w:szCs w:val="18"/>
          <w:lang w:eastAsia="ru-RU"/>
        </w:rPr>
      </w:pPr>
      <w:r>
        <w:rPr>
          <w:rFonts w:ascii="Times New Roman" w:hAnsi="Times New Roman"/>
          <w:bCs/>
          <w:color w:val="000000"/>
          <w:sz w:val="18"/>
          <w:szCs w:val="18"/>
          <w:lang w:eastAsia="ru-RU"/>
        </w:rPr>
        <w:t>Жилом комплексе «</w:t>
      </w:r>
      <w:r w:rsidR="00AD71E8">
        <w:rPr>
          <w:rFonts w:ascii="Times New Roman" w:hAnsi="Times New Roman"/>
          <w:b/>
          <w:bCs/>
          <w:sz w:val="18"/>
          <w:szCs w:val="18"/>
          <w:u w:val="single"/>
        </w:rPr>
        <w:t>ОСТ ПРАЙМ СОЙФЕРА</w:t>
      </w:r>
      <w:r>
        <w:rPr>
          <w:rFonts w:ascii="Times New Roman" w:hAnsi="Times New Roman"/>
          <w:bCs/>
          <w:color w:val="000000"/>
          <w:sz w:val="18"/>
          <w:szCs w:val="18"/>
          <w:lang w:eastAsia="ru-RU"/>
        </w:rPr>
        <w:t xml:space="preserve">» </w:t>
      </w:r>
    </w:p>
    <w:p w14:paraId="6FB9F084" w14:textId="77777777" w:rsidR="00637BF8" w:rsidRDefault="007F59F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bCs/>
          <w:color w:val="00000A"/>
          <w:sz w:val="20"/>
          <w:szCs w:val="20"/>
          <w:lang w:eastAsia="ru-RU"/>
        </w:rPr>
        <w:t>Описание объекта долевого строительства</w:t>
      </w:r>
    </w:p>
    <w:p w14:paraId="4B4CF5FB" w14:textId="1E91C74E" w:rsidR="00637BF8" w:rsidRDefault="007F59F4">
      <w:pPr>
        <w:spacing w:after="0" w:line="240" w:lineRule="auto"/>
        <w:jc w:val="center"/>
        <w:rPr>
          <w:rFonts w:ascii="Times New Roman" w:hAnsi="Times New Roman"/>
          <w:b/>
          <w:bCs/>
          <w:color w:val="000000"/>
          <w:sz w:val="20"/>
          <w:szCs w:val="20"/>
          <w:lang w:eastAsia="ru-RU"/>
        </w:rPr>
      </w:pPr>
      <w:r>
        <w:rPr>
          <w:rFonts w:ascii="Times New Roman" w:eastAsia="Times New Roman" w:hAnsi="Times New Roman"/>
          <w:b/>
          <w:color w:val="00000A"/>
          <w:sz w:val="20"/>
          <w:szCs w:val="20"/>
          <w:lang w:eastAsia="ru-RU"/>
        </w:rPr>
        <w:t>в</w:t>
      </w:r>
      <w:r>
        <w:rPr>
          <w:rFonts w:ascii="Times New Roman" w:eastAsia="Times New Roman" w:hAnsi="Times New Roman"/>
          <w:b/>
          <w:bCs/>
          <w:color w:val="00000A"/>
          <w:sz w:val="20"/>
          <w:szCs w:val="20"/>
          <w:lang w:eastAsia="ru-RU"/>
        </w:rPr>
        <w:t xml:space="preserve"> Жилом доме </w:t>
      </w:r>
      <w:r>
        <w:rPr>
          <w:rFonts w:ascii="Times New Roman" w:hAnsi="Times New Roman"/>
          <w:b/>
          <w:bCs/>
          <w:color w:val="000000"/>
          <w:sz w:val="20"/>
          <w:szCs w:val="20"/>
          <w:lang w:eastAsia="ru-RU"/>
        </w:rPr>
        <w:t>Жилого комплекса «</w:t>
      </w:r>
      <w:r w:rsidR="00E950D1">
        <w:rPr>
          <w:rFonts w:ascii="Times New Roman" w:hAnsi="Times New Roman"/>
          <w:b/>
          <w:bCs/>
          <w:sz w:val="20"/>
          <w:szCs w:val="20"/>
          <w:u w:val="single"/>
        </w:rPr>
        <w:t xml:space="preserve">ОСТ ПРАЙМ </w:t>
      </w:r>
      <w:r w:rsidR="00AD71E8">
        <w:rPr>
          <w:rFonts w:ascii="Times New Roman" w:hAnsi="Times New Roman"/>
          <w:b/>
          <w:bCs/>
          <w:sz w:val="20"/>
          <w:szCs w:val="20"/>
          <w:u w:val="single"/>
        </w:rPr>
        <w:t>СОЙФЕР</w:t>
      </w:r>
      <w:r w:rsidR="00E950D1">
        <w:rPr>
          <w:rFonts w:ascii="Times New Roman" w:hAnsi="Times New Roman"/>
          <w:b/>
          <w:bCs/>
          <w:sz w:val="20"/>
          <w:szCs w:val="20"/>
          <w:u w:val="single"/>
        </w:rPr>
        <w:t>А</w:t>
      </w:r>
      <w:r>
        <w:rPr>
          <w:rFonts w:ascii="Times New Roman" w:hAnsi="Times New Roman"/>
          <w:b/>
          <w:bCs/>
          <w:color w:val="000000"/>
          <w:sz w:val="20"/>
          <w:szCs w:val="20"/>
          <w:lang w:eastAsia="ru-RU"/>
        </w:rPr>
        <w:t xml:space="preserve">» </w:t>
      </w:r>
    </w:p>
    <w:p w14:paraId="62858C1A" w14:textId="77777777" w:rsidR="00637BF8" w:rsidRDefault="007F59F4">
      <w:pPr>
        <w:spacing w:after="0" w:line="240" w:lineRule="auto"/>
        <w:jc w:val="center"/>
        <w:rPr>
          <w:rFonts w:ascii="Times New Roman" w:hAnsi="Times New Roman"/>
          <w:b/>
          <w:sz w:val="20"/>
          <w:szCs w:val="20"/>
        </w:rPr>
      </w:pPr>
      <w:r>
        <w:rPr>
          <w:rFonts w:ascii="Times New Roman" w:hAnsi="Times New Roman"/>
          <w:b/>
          <w:sz w:val="20"/>
          <w:szCs w:val="20"/>
        </w:rPr>
        <w:t xml:space="preserve">Основные характеристики </w:t>
      </w:r>
    </w:p>
    <w:p w14:paraId="385CAD31" w14:textId="77777777" w:rsidR="00637BF8" w:rsidRDefault="00637BF8">
      <w:pPr>
        <w:spacing w:after="0" w:line="240" w:lineRule="auto"/>
        <w:jc w:val="center"/>
        <w:rPr>
          <w:rFonts w:ascii="Times New Roman" w:hAnsi="Times New Roman"/>
          <w:b/>
          <w:sz w:val="20"/>
          <w:szCs w:val="20"/>
        </w:rPr>
      </w:pPr>
    </w:p>
    <w:p w14:paraId="566D1248" w14:textId="77777777" w:rsidR="00637BF8" w:rsidRDefault="007F59F4">
      <w:pPr>
        <w:spacing w:after="0" w:line="240" w:lineRule="auto"/>
        <w:jc w:val="center"/>
        <w:rPr>
          <w:rFonts w:ascii="Times New Roman" w:hAnsi="Times New Roman"/>
          <w:b/>
          <w:sz w:val="20"/>
          <w:szCs w:val="20"/>
        </w:rPr>
      </w:pPr>
      <w:r>
        <w:rPr>
          <w:rFonts w:ascii="Times New Roman" w:hAnsi="Times New Roman"/>
          <w:b/>
          <w:sz w:val="20"/>
          <w:szCs w:val="20"/>
        </w:rPr>
        <w:t>Уровень отделки и основные характеристики объекта долевого строительства</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221"/>
      </w:tblGrid>
      <w:tr w:rsidR="00637BF8" w14:paraId="7C32857B" w14:textId="77777777">
        <w:tc>
          <w:tcPr>
            <w:tcW w:w="1985" w:type="dxa"/>
            <w:shd w:val="clear" w:color="auto" w:fill="auto"/>
          </w:tcPr>
          <w:p w14:paraId="31633A0F" w14:textId="77777777" w:rsidR="00637BF8" w:rsidRDefault="007F59F4">
            <w:pPr>
              <w:widowControl w:val="0"/>
              <w:spacing w:after="0" w:line="240" w:lineRule="auto"/>
              <w:jc w:val="center"/>
              <w:rPr>
                <w:rFonts w:ascii="Times New Roman" w:eastAsia="Arial" w:hAnsi="Times New Roman"/>
                <w:b/>
                <w:sz w:val="20"/>
                <w:szCs w:val="20"/>
                <w:lang w:eastAsia="ar-SA"/>
              </w:rPr>
            </w:pPr>
            <w:bookmarkStart w:id="0" w:name="_Hlk536690538"/>
            <w:r>
              <w:rPr>
                <w:rFonts w:ascii="Times New Roman" w:eastAsia="Arial" w:hAnsi="Times New Roman"/>
                <w:b/>
                <w:sz w:val="20"/>
                <w:szCs w:val="20"/>
                <w:lang w:eastAsia="ar-SA"/>
              </w:rPr>
              <w:t>Характеристика</w:t>
            </w:r>
          </w:p>
        </w:tc>
        <w:tc>
          <w:tcPr>
            <w:tcW w:w="8221" w:type="dxa"/>
            <w:shd w:val="clear" w:color="auto" w:fill="auto"/>
          </w:tcPr>
          <w:p w14:paraId="46B72C7D" w14:textId="77777777" w:rsidR="00637BF8" w:rsidRDefault="007F59F4">
            <w:pPr>
              <w:widowControl w:val="0"/>
              <w:spacing w:after="0" w:line="240" w:lineRule="auto"/>
              <w:jc w:val="center"/>
              <w:rPr>
                <w:rFonts w:ascii="Times New Roman" w:eastAsia="Arial" w:hAnsi="Times New Roman"/>
                <w:b/>
                <w:sz w:val="20"/>
                <w:szCs w:val="20"/>
                <w:lang w:eastAsia="ar-SA"/>
              </w:rPr>
            </w:pPr>
            <w:r>
              <w:rPr>
                <w:rFonts w:ascii="Times New Roman" w:eastAsia="Arial" w:hAnsi="Times New Roman"/>
                <w:b/>
                <w:sz w:val="20"/>
                <w:szCs w:val="20"/>
                <w:lang w:eastAsia="ar-SA"/>
              </w:rPr>
              <w:t>Состояние отделки</w:t>
            </w:r>
            <w:bookmarkEnd w:id="0"/>
          </w:p>
        </w:tc>
      </w:tr>
      <w:tr w:rsidR="00637BF8" w14:paraId="7699C1E2" w14:textId="77777777">
        <w:tc>
          <w:tcPr>
            <w:tcW w:w="1985" w:type="dxa"/>
            <w:shd w:val="clear" w:color="auto" w:fill="auto"/>
          </w:tcPr>
          <w:p w14:paraId="3937CA3A"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Полы</w:t>
            </w:r>
          </w:p>
        </w:tc>
        <w:tc>
          <w:tcPr>
            <w:tcW w:w="8221" w:type="dxa"/>
            <w:shd w:val="clear" w:color="auto" w:fill="auto"/>
          </w:tcPr>
          <w:p w14:paraId="46B6783C" w14:textId="77777777" w:rsidR="00CF1223" w:rsidRPr="00CF1223" w:rsidRDefault="00CF1223" w:rsidP="00CF1223">
            <w:pPr>
              <w:widowControl w:val="0"/>
              <w:tabs>
                <w:tab w:val="left" w:pos="4020"/>
              </w:tabs>
              <w:spacing w:after="0" w:line="240" w:lineRule="auto"/>
              <w:rPr>
                <w:rFonts w:ascii="Times New Roman" w:hAnsi="Times New Roman"/>
                <w:sz w:val="20"/>
                <w:szCs w:val="20"/>
              </w:rPr>
            </w:pPr>
            <w:r w:rsidRPr="00CF1223">
              <w:rPr>
                <w:rFonts w:ascii="Times New Roman" w:hAnsi="Times New Roman"/>
                <w:sz w:val="20"/>
                <w:szCs w:val="20"/>
              </w:rPr>
              <w:t xml:space="preserve">Звукоизоляционный слой по </w:t>
            </w:r>
            <w:proofErr w:type="spellStart"/>
            <w:r w:rsidRPr="00CF1223">
              <w:rPr>
                <w:rFonts w:ascii="Times New Roman" w:hAnsi="Times New Roman"/>
                <w:sz w:val="20"/>
                <w:szCs w:val="20"/>
              </w:rPr>
              <w:t>типуТехноэласт</w:t>
            </w:r>
            <w:proofErr w:type="spellEnd"/>
            <w:r w:rsidRPr="00CF1223">
              <w:rPr>
                <w:rFonts w:ascii="Times New Roman" w:hAnsi="Times New Roman"/>
                <w:sz w:val="20"/>
                <w:szCs w:val="20"/>
              </w:rPr>
              <w:t xml:space="preserve"> Акустик (или аналог), основание – стяжка из цементно-песчаного раствора; </w:t>
            </w:r>
          </w:p>
          <w:p w14:paraId="2C55E75E" w14:textId="612F710F" w:rsidR="00637BF8" w:rsidRDefault="00CF1223" w:rsidP="00CF1223">
            <w:pPr>
              <w:widowControl w:val="0"/>
              <w:tabs>
                <w:tab w:val="left" w:pos="4020"/>
              </w:tabs>
              <w:spacing w:after="0" w:line="240" w:lineRule="auto"/>
              <w:rPr>
                <w:rFonts w:ascii="Times New Roman" w:eastAsia="Arial" w:hAnsi="Times New Roman"/>
                <w:sz w:val="20"/>
                <w:szCs w:val="20"/>
                <w:lang w:eastAsia="ar-SA"/>
              </w:rPr>
            </w:pPr>
            <w:r w:rsidRPr="00CF1223">
              <w:rPr>
                <w:rFonts w:ascii="Times New Roman" w:hAnsi="Times New Roman"/>
                <w:sz w:val="20"/>
                <w:szCs w:val="20"/>
              </w:rPr>
              <w:t>Гидроизоляция санузлов – Гидростеклоизол (или аналог)</w:t>
            </w:r>
          </w:p>
        </w:tc>
      </w:tr>
      <w:tr w:rsidR="00637BF8" w14:paraId="63F1167C" w14:textId="77777777">
        <w:tc>
          <w:tcPr>
            <w:tcW w:w="1985" w:type="dxa"/>
            <w:shd w:val="clear" w:color="auto" w:fill="auto"/>
          </w:tcPr>
          <w:p w14:paraId="03AFF8E9"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lastRenderedPageBreak/>
              <w:t xml:space="preserve">Потолок </w:t>
            </w:r>
          </w:p>
        </w:tc>
        <w:tc>
          <w:tcPr>
            <w:tcW w:w="8221" w:type="dxa"/>
            <w:shd w:val="clear" w:color="auto" w:fill="auto"/>
          </w:tcPr>
          <w:p w14:paraId="10ECB539" w14:textId="45A7696F" w:rsidR="00637BF8" w:rsidRDefault="00CF1223">
            <w:pPr>
              <w:widowControl w:val="0"/>
              <w:spacing w:after="0" w:line="240" w:lineRule="auto"/>
              <w:rPr>
                <w:rFonts w:ascii="Times New Roman" w:eastAsia="Arial" w:hAnsi="Times New Roman"/>
                <w:sz w:val="20"/>
                <w:szCs w:val="20"/>
                <w:lang w:eastAsia="ar-SA"/>
              </w:rPr>
            </w:pPr>
            <w:r w:rsidRPr="00CF1223">
              <w:rPr>
                <w:rFonts w:ascii="Times New Roman" w:hAnsi="Times New Roman"/>
                <w:sz w:val="20"/>
                <w:szCs w:val="20"/>
              </w:rPr>
              <w:t>Отделка потолков выполняется собственниками помещений.</w:t>
            </w:r>
          </w:p>
        </w:tc>
      </w:tr>
      <w:tr w:rsidR="00637BF8" w14:paraId="1AB15E95" w14:textId="77777777">
        <w:tc>
          <w:tcPr>
            <w:tcW w:w="1985" w:type="dxa"/>
            <w:shd w:val="clear" w:color="auto" w:fill="auto"/>
          </w:tcPr>
          <w:p w14:paraId="32F87787"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Стены </w:t>
            </w:r>
          </w:p>
        </w:tc>
        <w:tc>
          <w:tcPr>
            <w:tcW w:w="8221" w:type="dxa"/>
            <w:shd w:val="clear" w:color="auto" w:fill="auto"/>
          </w:tcPr>
          <w:p w14:paraId="010E3FC7" w14:textId="7678181E" w:rsidR="00637BF8" w:rsidRPr="00CF1223" w:rsidRDefault="00CF1223" w:rsidP="00CF1223">
            <w:pPr>
              <w:widowControl w:val="0"/>
              <w:spacing w:after="0" w:line="240" w:lineRule="auto"/>
              <w:rPr>
                <w:rFonts w:ascii="Times New Roman" w:hAnsi="Times New Roman"/>
                <w:sz w:val="20"/>
                <w:szCs w:val="20"/>
              </w:rPr>
            </w:pPr>
            <w:r>
              <w:rPr>
                <w:rFonts w:ascii="Times New Roman" w:hAnsi="Times New Roman"/>
                <w:sz w:val="20"/>
                <w:szCs w:val="20"/>
              </w:rPr>
              <w:t>Улучшенная штукатурка стен</w:t>
            </w:r>
            <w:r w:rsidRPr="00CF1223">
              <w:rPr>
                <w:rFonts w:ascii="Times New Roman" w:hAnsi="Times New Roman"/>
                <w:sz w:val="20"/>
                <w:szCs w:val="20"/>
              </w:rPr>
              <w:t xml:space="preserve"> </w:t>
            </w:r>
            <w:r w:rsidR="00A4639B" w:rsidRPr="00A4639B">
              <w:rPr>
                <w:rFonts w:ascii="Times New Roman" w:hAnsi="Times New Roman"/>
                <w:sz w:val="20"/>
                <w:szCs w:val="20"/>
              </w:rPr>
              <w:t xml:space="preserve">(за исключением санузлов, лоджий/балконов, откосов дверей и окон). </w:t>
            </w:r>
            <w:r w:rsidR="003F6921">
              <w:rPr>
                <w:rFonts w:ascii="Times New Roman" w:hAnsi="Times New Roman"/>
                <w:sz w:val="20"/>
                <w:szCs w:val="20"/>
              </w:rPr>
              <w:t>Кладка внутренних перегородок функциональных зон квартиры не выполняется.</w:t>
            </w:r>
            <w:r w:rsidR="00B47447">
              <w:rPr>
                <w:rFonts w:ascii="Times New Roman" w:hAnsi="Times New Roman"/>
                <w:sz w:val="20"/>
                <w:szCs w:val="20"/>
              </w:rPr>
              <w:t xml:space="preserve"> </w:t>
            </w:r>
            <w:r w:rsidR="00A4639B" w:rsidRPr="00A4639B">
              <w:rPr>
                <w:rFonts w:ascii="Times New Roman" w:hAnsi="Times New Roman"/>
                <w:sz w:val="20"/>
                <w:szCs w:val="20"/>
              </w:rPr>
              <w:t>Участником самостоятельно выполняется чистовая отделка, а также подготовка под нее, прочие отделочные работы, установка межкомнатных дверей, подоконников</w:t>
            </w:r>
            <w:r w:rsidR="007F59F4">
              <w:rPr>
                <w:rFonts w:ascii="Times New Roman" w:hAnsi="Times New Roman"/>
                <w:sz w:val="20"/>
                <w:szCs w:val="20"/>
              </w:rPr>
              <w:t>.</w:t>
            </w:r>
          </w:p>
        </w:tc>
      </w:tr>
      <w:tr w:rsidR="00637BF8" w14:paraId="4D0BD005" w14:textId="77777777">
        <w:tc>
          <w:tcPr>
            <w:tcW w:w="1985" w:type="dxa"/>
            <w:shd w:val="clear" w:color="auto" w:fill="auto"/>
          </w:tcPr>
          <w:p w14:paraId="218630D4"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Двери</w:t>
            </w:r>
          </w:p>
        </w:tc>
        <w:tc>
          <w:tcPr>
            <w:tcW w:w="8221" w:type="dxa"/>
            <w:shd w:val="clear" w:color="auto" w:fill="auto"/>
          </w:tcPr>
          <w:p w14:paraId="340C0AEC" w14:textId="33CDBE2D" w:rsidR="00637BF8" w:rsidRPr="00CF1223" w:rsidRDefault="007F59F4" w:rsidP="000F7FA5">
            <w:pPr>
              <w:widowControl w:val="0"/>
              <w:spacing w:after="0" w:line="240" w:lineRule="auto"/>
              <w:jc w:val="both"/>
              <w:rPr>
                <w:rFonts w:ascii="Times New Roman" w:eastAsia="Arial" w:hAnsi="Times New Roman"/>
                <w:sz w:val="20"/>
                <w:szCs w:val="20"/>
                <w:lang w:eastAsia="ar-SA"/>
              </w:rPr>
            </w:pPr>
            <w:r w:rsidRPr="00CF1223">
              <w:rPr>
                <w:rFonts w:ascii="Times New Roman" w:eastAsia="Arial" w:hAnsi="Times New Roman"/>
                <w:sz w:val="20"/>
                <w:szCs w:val="20"/>
                <w:lang w:eastAsia="ar-SA"/>
              </w:rPr>
              <w:t>По проекту.</w:t>
            </w:r>
            <w:r w:rsidR="00CF1223" w:rsidRPr="00CF1223">
              <w:rPr>
                <w:rFonts w:ascii="Times New Roman" w:hAnsi="Times New Roman"/>
                <w:sz w:val="20"/>
                <w:szCs w:val="20"/>
              </w:rPr>
              <w:t xml:space="preserve"> Межкомнатные двери устанавливаются собственниками квартир.</w:t>
            </w:r>
          </w:p>
        </w:tc>
      </w:tr>
      <w:tr w:rsidR="00637BF8" w14:paraId="6D0BD18D" w14:textId="77777777">
        <w:tc>
          <w:tcPr>
            <w:tcW w:w="1985" w:type="dxa"/>
            <w:shd w:val="clear" w:color="auto" w:fill="auto"/>
          </w:tcPr>
          <w:p w14:paraId="59382E90"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Окна </w:t>
            </w:r>
          </w:p>
        </w:tc>
        <w:tc>
          <w:tcPr>
            <w:tcW w:w="8221" w:type="dxa"/>
            <w:shd w:val="clear" w:color="auto" w:fill="auto"/>
          </w:tcPr>
          <w:p w14:paraId="5B5F2B45" w14:textId="27B4AAFB" w:rsidR="00637BF8" w:rsidRDefault="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Блоки оконные из ПВХ/алюминиевых профилей.</w:t>
            </w:r>
          </w:p>
        </w:tc>
      </w:tr>
      <w:tr w:rsidR="00637BF8" w14:paraId="369C6FAB" w14:textId="77777777">
        <w:tc>
          <w:tcPr>
            <w:tcW w:w="1985" w:type="dxa"/>
            <w:shd w:val="clear" w:color="auto" w:fill="auto"/>
          </w:tcPr>
          <w:p w14:paraId="7973061B"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b/>
                <w:sz w:val="20"/>
                <w:szCs w:val="20"/>
                <w:lang w:eastAsia="ar-SA"/>
              </w:rPr>
              <w:t>Инженерные сети</w:t>
            </w:r>
          </w:p>
        </w:tc>
        <w:tc>
          <w:tcPr>
            <w:tcW w:w="8221" w:type="dxa"/>
            <w:shd w:val="clear" w:color="auto" w:fill="auto"/>
          </w:tcPr>
          <w:p w14:paraId="4CBE2BA0" w14:textId="77777777" w:rsidR="00637BF8" w:rsidRDefault="00637BF8">
            <w:pPr>
              <w:widowControl w:val="0"/>
              <w:spacing w:after="0" w:line="240" w:lineRule="auto"/>
              <w:rPr>
                <w:rFonts w:ascii="Times New Roman" w:eastAsia="Arial" w:hAnsi="Times New Roman"/>
                <w:b/>
                <w:sz w:val="20"/>
                <w:szCs w:val="20"/>
                <w:lang w:eastAsia="ar-SA"/>
              </w:rPr>
            </w:pPr>
          </w:p>
        </w:tc>
      </w:tr>
      <w:tr w:rsidR="00637BF8" w14:paraId="6583A980" w14:textId="77777777">
        <w:tc>
          <w:tcPr>
            <w:tcW w:w="1985" w:type="dxa"/>
            <w:shd w:val="clear" w:color="auto" w:fill="auto"/>
          </w:tcPr>
          <w:p w14:paraId="2A74C518"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Times New Roman" w:hAnsi="Times New Roman"/>
                <w:sz w:val="20"/>
                <w:szCs w:val="20"/>
              </w:rPr>
              <w:t>Электрическая разводка</w:t>
            </w:r>
          </w:p>
        </w:tc>
        <w:tc>
          <w:tcPr>
            <w:tcW w:w="8221" w:type="dxa"/>
            <w:shd w:val="clear" w:color="auto" w:fill="auto"/>
          </w:tcPr>
          <w:p w14:paraId="5CB9F89E" w14:textId="5B8BA1CA" w:rsidR="00637BF8" w:rsidRDefault="007F59F4">
            <w:pPr>
              <w:widowControl w:val="0"/>
              <w:spacing w:after="0" w:line="240" w:lineRule="auto"/>
              <w:rPr>
                <w:rFonts w:ascii="Times New Roman" w:eastAsia="Arial" w:hAnsi="Times New Roman"/>
                <w:sz w:val="20"/>
                <w:szCs w:val="20"/>
                <w:lang w:eastAsia="ar-SA"/>
              </w:rPr>
            </w:pPr>
            <w:r>
              <w:rPr>
                <w:rFonts w:ascii="Times New Roman" w:eastAsia="Times New Roman" w:hAnsi="Times New Roman"/>
                <w:sz w:val="20"/>
                <w:szCs w:val="20"/>
              </w:rPr>
              <w:t>Разводка по проекту.</w:t>
            </w:r>
            <w:r w:rsidR="000F7FA5">
              <w:t xml:space="preserve"> </w:t>
            </w:r>
            <w:r w:rsidR="000F7FA5" w:rsidRPr="000F7FA5">
              <w:rPr>
                <w:rFonts w:ascii="Times New Roman" w:eastAsia="Times New Roman" w:hAnsi="Times New Roman"/>
                <w:sz w:val="20"/>
                <w:szCs w:val="20"/>
              </w:rPr>
              <w:t>Электроснабжение квартир предусматривается от этажных щитов, расположенных в коридоре. Разводка по квартире не производится</w:t>
            </w:r>
            <w:r w:rsidR="000F7FA5">
              <w:rPr>
                <w:rFonts w:ascii="Times New Roman" w:eastAsia="Times New Roman" w:hAnsi="Times New Roman"/>
                <w:sz w:val="20"/>
                <w:szCs w:val="20"/>
              </w:rPr>
              <w:t>.</w:t>
            </w:r>
          </w:p>
        </w:tc>
      </w:tr>
      <w:tr w:rsidR="00637BF8" w14:paraId="0544EB93" w14:textId="77777777">
        <w:tc>
          <w:tcPr>
            <w:tcW w:w="1985" w:type="dxa"/>
            <w:shd w:val="clear" w:color="auto" w:fill="auto"/>
          </w:tcPr>
          <w:p w14:paraId="070A871E"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ХВС и ГВС</w:t>
            </w:r>
          </w:p>
        </w:tc>
        <w:tc>
          <w:tcPr>
            <w:tcW w:w="8221" w:type="dxa"/>
            <w:shd w:val="clear" w:color="auto" w:fill="auto"/>
          </w:tcPr>
          <w:p w14:paraId="0B15CC9E"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xml:space="preserve">ХВС: холодное водоснабжение дома осуществляется </w:t>
            </w:r>
            <w:proofErr w:type="gramStart"/>
            <w:r w:rsidRPr="00CF1223">
              <w:rPr>
                <w:rFonts w:ascii="Times New Roman" w:eastAsia="Arial" w:hAnsi="Times New Roman"/>
                <w:sz w:val="20"/>
                <w:szCs w:val="20"/>
                <w:lang w:eastAsia="ar-SA"/>
              </w:rPr>
              <w:t>от  городских</w:t>
            </w:r>
            <w:proofErr w:type="gramEnd"/>
            <w:r w:rsidRPr="00CF1223">
              <w:rPr>
                <w:rFonts w:ascii="Times New Roman" w:eastAsia="Arial" w:hAnsi="Times New Roman"/>
                <w:sz w:val="20"/>
                <w:szCs w:val="20"/>
                <w:lang w:eastAsia="ar-SA"/>
              </w:rPr>
              <w:t xml:space="preserve"> сетей, в соответствии с Договором на технологическое присоединение;</w:t>
            </w:r>
          </w:p>
          <w:p w14:paraId="39EE47CA" w14:textId="5E5772E8" w:rsidR="00637BF8"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xml:space="preserve">ГВС: горячее водоснабжение дома осуществляется от ИТП, расположенного в </w:t>
            </w:r>
            <w:proofErr w:type="spellStart"/>
            <w:r w:rsidRPr="00CF1223">
              <w:rPr>
                <w:rFonts w:ascii="Times New Roman" w:eastAsia="Arial" w:hAnsi="Times New Roman"/>
                <w:sz w:val="20"/>
                <w:szCs w:val="20"/>
                <w:lang w:eastAsia="ar-SA"/>
              </w:rPr>
              <w:t>подвале.</w:t>
            </w:r>
            <w:r w:rsidR="000F7FA5" w:rsidRPr="000F7FA5">
              <w:rPr>
                <w:rFonts w:ascii="Times New Roman" w:eastAsia="Arial" w:hAnsi="Times New Roman"/>
                <w:sz w:val="20"/>
                <w:szCs w:val="20"/>
                <w:lang w:eastAsia="ar-SA"/>
              </w:rPr>
              <w:t>Разводка</w:t>
            </w:r>
            <w:proofErr w:type="spellEnd"/>
            <w:r w:rsidR="000F7FA5" w:rsidRPr="000F7FA5">
              <w:rPr>
                <w:rFonts w:ascii="Times New Roman" w:eastAsia="Arial" w:hAnsi="Times New Roman"/>
                <w:sz w:val="20"/>
                <w:szCs w:val="20"/>
                <w:lang w:eastAsia="ar-SA"/>
              </w:rPr>
              <w:t xml:space="preserve"> сетей по квартире не производится</w:t>
            </w:r>
          </w:p>
        </w:tc>
      </w:tr>
      <w:tr w:rsidR="00637BF8" w14:paraId="3BDAFA5D" w14:textId="77777777">
        <w:tc>
          <w:tcPr>
            <w:tcW w:w="1985" w:type="dxa"/>
            <w:shd w:val="clear" w:color="auto" w:fill="auto"/>
          </w:tcPr>
          <w:p w14:paraId="400E1C0D"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Канализация </w:t>
            </w:r>
          </w:p>
        </w:tc>
        <w:tc>
          <w:tcPr>
            <w:tcW w:w="8221" w:type="dxa"/>
            <w:shd w:val="clear" w:color="auto" w:fill="auto"/>
          </w:tcPr>
          <w:p w14:paraId="7856FAA8" w14:textId="5891DC7F"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 проекту.</w:t>
            </w:r>
            <w:r w:rsidR="00CF1223">
              <w:t xml:space="preserve"> </w:t>
            </w:r>
            <w:r w:rsidR="00CF1223" w:rsidRPr="00CF1223">
              <w:rPr>
                <w:rFonts w:ascii="Times New Roman" w:eastAsia="Arial" w:hAnsi="Times New Roman"/>
                <w:sz w:val="20"/>
                <w:szCs w:val="20"/>
                <w:lang w:eastAsia="ar-SA"/>
              </w:rPr>
              <w:t>Отвод бытовых стоков дома осуществляется в город</w:t>
            </w:r>
            <w:r w:rsidR="00CF1223">
              <w:rPr>
                <w:rFonts w:ascii="Times New Roman" w:eastAsia="Arial" w:hAnsi="Times New Roman"/>
                <w:sz w:val="20"/>
                <w:szCs w:val="20"/>
                <w:lang w:val="en-US" w:eastAsia="ar-SA"/>
              </w:rPr>
              <w:t>c</w:t>
            </w:r>
            <w:r w:rsidR="00CF1223" w:rsidRPr="00CF1223">
              <w:rPr>
                <w:rFonts w:ascii="Times New Roman" w:eastAsia="Arial" w:hAnsi="Times New Roman"/>
                <w:sz w:val="20"/>
                <w:szCs w:val="20"/>
                <w:lang w:eastAsia="ar-SA"/>
              </w:rPr>
              <w:t>кую сеть бытовой канализации.</w:t>
            </w:r>
            <w:r>
              <w:rPr>
                <w:rFonts w:ascii="Times New Roman" w:eastAsia="Arial" w:hAnsi="Times New Roman"/>
                <w:sz w:val="20"/>
                <w:szCs w:val="20"/>
                <w:lang w:eastAsia="ar-SA"/>
              </w:rPr>
              <w:t xml:space="preserve"> </w:t>
            </w:r>
            <w:r w:rsidR="000F7FA5" w:rsidRPr="000F7FA5">
              <w:rPr>
                <w:rFonts w:ascii="Times New Roman" w:eastAsia="Arial" w:hAnsi="Times New Roman"/>
                <w:sz w:val="20"/>
                <w:szCs w:val="20"/>
                <w:lang w:eastAsia="ar-SA"/>
              </w:rPr>
              <w:t>Разводка сетей по квартире не производится</w:t>
            </w:r>
          </w:p>
        </w:tc>
      </w:tr>
      <w:tr w:rsidR="00637BF8" w14:paraId="4D7B8E5F" w14:textId="77777777">
        <w:tc>
          <w:tcPr>
            <w:tcW w:w="1985" w:type="dxa"/>
            <w:shd w:val="clear" w:color="auto" w:fill="auto"/>
          </w:tcPr>
          <w:p w14:paraId="5AC39B06"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Отопление </w:t>
            </w:r>
          </w:p>
        </w:tc>
        <w:tc>
          <w:tcPr>
            <w:tcW w:w="8221" w:type="dxa"/>
            <w:shd w:val="clear" w:color="auto" w:fill="auto"/>
          </w:tcPr>
          <w:p w14:paraId="1D1F1BD5" w14:textId="63BB3B88" w:rsidR="00637BF8" w:rsidRPr="00CF1223" w:rsidRDefault="007F59F4" w:rsidP="00CF1223">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 проекту</w:t>
            </w:r>
            <w:r w:rsidR="003F6921">
              <w:rPr>
                <w:rFonts w:ascii="Times New Roman" w:eastAsia="Arial" w:hAnsi="Times New Roman"/>
                <w:sz w:val="20"/>
                <w:szCs w:val="20"/>
                <w:lang w:eastAsia="ar-SA"/>
              </w:rPr>
              <w:t xml:space="preserve"> </w:t>
            </w:r>
          </w:p>
        </w:tc>
      </w:tr>
      <w:tr w:rsidR="003F6921" w14:paraId="05394A79" w14:textId="77777777">
        <w:tc>
          <w:tcPr>
            <w:tcW w:w="1985" w:type="dxa"/>
            <w:shd w:val="clear" w:color="auto" w:fill="auto"/>
          </w:tcPr>
          <w:p w14:paraId="611C480E" w14:textId="52F8A4C7" w:rsidR="003F6921" w:rsidRDefault="003F6921">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Вентиляция</w:t>
            </w:r>
          </w:p>
        </w:tc>
        <w:tc>
          <w:tcPr>
            <w:tcW w:w="8221" w:type="dxa"/>
            <w:shd w:val="clear" w:color="auto" w:fill="auto"/>
          </w:tcPr>
          <w:p w14:paraId="12489ADD" w14:textId="77777777" w:rsidR="00CF1223" w:rsidRPr="00CF1223" w:rsidRDefault="00CF1223" w:rsidP="00CF1223">
            <w:pPr>
              <w:widowControl w:val="0"/>
              <w:spacing w:after="0" w:line="240" w:lineRule="auto"/>
              <w:jc w:val="both"/>
              <w:rPr>
                <w:rFonts w:ascii="Times New Roman" w:eastAsia="Arial" w:hAnsi="Times New Roman"/>
                <w:sz w:val="20"/>
                <w:szCs w:val="20"/>
                <w:lang w:eastAsia="ar-SA"/>
              </w:rPr>
            </w:pPr>
            <w:r w:rsidRPr="00CF1223">
              <w:rPr>
                <w:rFonts w:ascii="Times New Roman" w:eastAsia="Arial" w:hAnsi="Times New Roman"/>
                <w:sz w:val="20"/>
                <w:szCs w:val="20"/>
                <w:lang w:eastAsia="ar-SA"/>
              </w:rPr>
              <w:t xml:space="preserve">В здании предусматривается устройство </w:t>
            </w:r>
            <w:proofErr w:type="spellStart"/>
            <w:r w:rsidRPr="00CF1223">
              <w:rPr>
                <w:rFonts w:ascii="Times New Roman" w:eastAsia="Arial" w:hAnsi="Times New Roman"/>
                <w:sz w:val="20"/>
                <w:szCs w:val="20"/>
                <w:lang w:eastAsia="ar-SA"/>
              </w:rPr>
              <w:t>общеобменной</w:t>
            </w:r>
            <w:proofErr w:type="spellEnd"/>
            <w:r w:rsidRPr="00CF1223">
              <w:rPr>
                <w:rFonts w:ascii="Times New Roman" w:eastAsia="Arial" w:hAnsi="Times New Roman"/>
                <w:sz w:val="20"/>
                <w:szCs w:val="20"/>
                <w:lang w:eastAsia="ar-SA"/>
              </w:rPr>
              <w:t xml:space="preserve"> приточно-вытяжной</w:t>
            </w:r>
          </w:p>
          <w:p w14:paraId="15053E72" w14:textId="6F6DE0A9" w:rsidR="003F6921" w:rsidRDefault="00CF1223" w:rsidP="00CF1223">
            <w:pPr>
              <w:widowControl w:val="0"/>
              <w:spacing w:after="0" w:line="240" w:lineRule="auto"/>
              <w:jc w:val="both"/>
              <w:rPr>
                <w:rFonts w:ascii="Times New Roman" w:eastAsia="Arial" w:hAnsi="Times New Roman"/>
                <w:sz w:val="20"/>
                <w:szCs w:val="20"/>
                <w:lang w:eastAsia="ar-SA"/>
              </w:rPr>
            </w:pPr>
            <w:r w:rsidRPr="00CF1223">
              <w:rPr>
                <w:rFonts w:ascii="Times New Roman" w:eastAsia="Arial" w:hAnsi="Times New Roman"/>
                <w:sz w:val="20"/>
                <w:szCs w:val="20"/>
                <w:lang w:eastAsia="ar-SA"/>
              </w:rPr>
              <w:t>вентиляции с естественным и механическим побуждением.</w:t>
            </w:r>
            <w:r>
              <w:rPr>
                <w:rFonts w:ascii="Times New Roman" w:eastAsia="Arial" w:hAnsi="Times New Roman"/>
                <w:sz w:val="20"/>
                <w:szCs w:val="20"/>
                <w:lang w:eastAsia="ar-SA"/>
              </w:rPr>
              <w:t xml:space="preserve"> </w:t>
            </w:r>
            <w:r w:rsidR="00B47447" w:rsidRPr="00B47447">
              <w:rPr>
                <w:rFonts w:ascii="Times New Roman" w:eastAsia="Arial" w:hAnsi="Times New Roman"/>
                <w:sz w:val="20"/>
                <w:szCs w:val="20"/>
                <w:lang w:eastAsia="ar-SA"/>
              </w:rPr>
              <w:t>Решетка для вытяжки устанавливается собственником квартир.</w:t>
            </w:r>
          </w:p>
        </w:tc>
      </w:tr>
      <w:tr w:rsidR="003F6921" w14:paraId="7AF160EE" w14:textId="77777777">
        <w:tc>
          <w:tcPr>
            <w:tcW w:w="1985" w:type="dxa"/>
            <w:shd w:val="clear" w:color="auto" w:fill="auto"/>
          </w:tcPr>
          <w:p w14:paraId="27953BD9" w14:textId="7DBBD5BF" w:rsidR="003F6921" w:rsidRDefault="003F6921">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Кондиционирование</w:t>
            </w:r>
          </w:p>
        </w:tc>
        <w:tc>
          <w:tcPr>
            <w:tcW w:w="8221" w:type="dxa"/>
            <w:shd w:val="clear" w:color="auto" w:fill="auto"/>
          </w:tcPr>
          <w:p w14:paraId="2ECB4BD0"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Для жилой части здания предусмотрена возможность установки собственниками</w:t>
            </w:r>
          </w:p>
          <w:p w14:paraId="2325C488" w14:textId="482847B3" w:rsidR="003F6921"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xml:space="preserve">квартир мульти сплит-систем: на каждом жилом этаже БС1 и БС2 предусмотрены ниши для размещения наружных блоков кондиционеров собственниками квартир, проложены </w:t>
            </w:r>
            <w:proofErr w:type="spellStart"/>
            <w:r w:rsidRPr="00CF1223">
              <w:rPr>
                <w:rFonts w:ascii="Times New Roman" w:eastAsia="Arial" w:hAnsi="Times New Roman"/>
                <w:sz w:val="20"/>
                <w:szCs w:val="20"/>
                <w:lang w:eastAsia="ar-SA"/>
              </w:rPr>
              <w:t>фреоновые</w:t>
            </w:r>
            <w:proofErr w:type="spellEnd"/>
            <w:r w:rsidRPr="00CF1223">
              <w:rPr>
                <w:rFonts w:ascii="Times New Roman" w:eastAsia="Arial" w:hAnsi="Times New Roman"/>
                <w:sz w:val="20"/>
                <w:szCs w:val="20"/>
                <w:lang w:eastAsia="ar-SA"/>
              </w:rPr>
              <w:t xml:space="preserve"> трубопроводы в теплоизоляции и противопожарном коробе в лифтовом холле и межквартирном коридоре от мест установки наружных блоков до входа в квартиры, предусмотрено электроснабжение систем. Установка внутренних и наружных блоков мульти сплит-систем, дренаж от внутренних блоков кондиционеров, установка дренажных помп, капельных воронок и другого необходимого оборудования, прокладка </w:t>
            </w:r>
            <w:proofErr w:type="spellStart"/>
            <w:r w:rsidRPr="00CF1223">
              <w:rPr>
                <w:rFonts w:ascii="Times New Roman" w:eastAsia="Arial" w:hAnsi="Times New Roman"/>
                <w:sz w:val="20"/>
                <w:szCs w:val="20"/>
                <w:lang w:eastAsia="ar-SA"/>
              </w:rPr>
              <w:t>фреоновой</w:t>
            </w:r>
            <w:proofErr w:type="spellEnd"/>
            <w:r w:rsidRPr="00CF1223">
              <w:rPr>
                <w:rFonts w:ascii="Times New Roman" w:eastAsia="Arial" w:hAnsi="Times New Roman"/>
                <w:sz w:val="20"/>
                <w:szCs w:val="20"/>
                <w:lang w:eastAsia="ar-SA"/>
              </w:rPr>
              <w:t xml:space="preserve"> трассы внутри квартиры выполняется собственниками квартир после ввода здания в эксплуатацию, граница проектирования – на входе в квартиру из межквартирного коридора.</w:t>
            </w:r>
          </w:p>
        </w:tc>
      </w:tr>
      <w:tr w:rsidR="00637BF8" w14:paraId="2E4A70E1" w14:textId="77777777">
        <w:tc>
          <w:tcPr>
            <w:tcW w:w="1985" w:type="dxa"/>
            <w:shd w:val="clear" w:color="auto" w:fill="auto"/>
          </w:tcPr>
          <w:p w14:paraId="1811C41B" w14:textId="7997DF09"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Сантехнические приборы</w:t>
            </w:r>
            <w:r w:rsidR="003F6921">
              <w:rPr>
                <w:rFonts w:ascii="Times New Roman" w:eastAsia="Arial" w:hAnsi="Times New Roman"/>
                <w:sz w:val="20"/>
                <w:szCs w:val="20"/>
                <w:lang w:eastAsia="ar-SA"/>
              </w:rPr>
              <w:t xml:space="preserve">, </w:t>
            </w:r>
            <w:proofErr w:type="spellStart"/>
            <w:r w:rsidR="003F6921">
              <w:rPr>
                <w:rFonts w:ascii="Times New Roman" w:eastAsia="Arial" w:hAnsi="Times New Roman"/>
                <w:sz w:val="20"/>
                <w:szCs w:val="20"/>
                <w:lang w:eastAsia="ar-SA"/>
              </w:rPr>
              <w:t>полотенцесушители</w:t>
            </w:r>
            <w:proofErr w:type="spellEnd"/>
          </w:p>
        </w:tc>
        <w:tc>
          <w:tcPr>
            <w:tcW w:w="8221" w:type="dxa"/>
            <w:shd w:val="clear" w:color="auto" w:fill="auto"/>
          </w:tcPr>
          <w:p w14:paraId="7C9D015E"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Не устанавливаются.</w:t>
            </w:r>
          </w:p>
        </w:tc>
      </w:tr>
      <w:tr w:rsidR="00637BF8" w14:paraId="22A4499A" w14:textId="77777777">
        <w:tc>
          <w:tcPr>
            <w:tcW w:w="1985" w:type="dxa"/>
            <w:shd w:val="clear" w:color="auto" w:fill="auto"/>
          </w:tcPr>
          <w:p w14:paraId="78D939C8"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Слаботочные сети</w:t>
            </w:r>
          </w:p>
        </w:tc>
        <w:tc>
          <w:tcPr>
            <w:tcW w:w="8221" w:type="dxa"/>
            <w:shd w:val="clear" w:color="auto" w:fill="auto"/>
          </w:tcPr>
          <w:p w14:paraId="47F10CC4"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Для проектируемого объекта проектом предусматривается оборудование</w:t>
            </w:r>
          </w:p>
          <w:p w14:paraId="0583A7EE"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системами:</w:t>
            </w:r>
          </w:p>
          <w:p w14:paraId="26CDF814"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xml:space="preserve">– телефонизация, телевидение и </w:t>
            </w:r>
            <w:proofErr w:type="spellStart"/>
            <w:r w:rsidRPr="00CF1223">
              <w:rPr>
                <w:rFonts w:ascii="Times New Roman" w:eastAsia="Arial" w:hAnsi="Times New Roman"/>
                <w:sz w:val="20"/>
                <w:szCs w:val="20"/>
                <w:lang w:eastAsia="ar-SA"/>
              </w:rPr>
              <w:t>Ethernet</w:t>
            </w:r>
            <w:proofErr w:type="spellEnd"/>
            <w:r w:rsidRPr="00CF1223">
              <w:rPr>
                <w:rFonts w:ascii="Times New Roman" w:eastAsia="Arial" w:hAnsi="Times New Roman"/>
                <w:sz w:val="20"/>
                <w:szCs w:val="20"/>
                <w:lang w:eastAsia="ar-SA"/>
              </w:rPr>
              <w:t>;</w:t>
            </w:r>
          </w:p>
          <w:p w14:paraId="46B2EDF5"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система радиофикации;</w:t>
            </w:r>
          </w:p>
          <w:p w14:paraId="595FAFE9"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диспетчеризации лифтового оборудования;</w:t>
            </w:r>
          </w:p>
          <w:p w14:paraId="46EC6AAA"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система контроля и управления доступом (СКУД);</w:t>
            </w:r>
          </w:p>
          <w:p w14:paraId="76C4E09C"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система диспетчеризации ПБЗ;</w:t>
            </w:r>
          </w:p>
          <w:p w14:paraId="79E9AD3D"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система видеонаблюдения (СВН);</w:t>
            </w:r>
          </w:p>
          <w:p w14:paraId="14A80502"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система автоматизированного контроля загазованности (АСКЗ);</w:t>
            </w:r>
          </w:p>
          <w:p w14:paraId="408AA9E3" w14:textId="0CD4DD58" w:rsidR="00637BF8"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АПС и СОУЭ.</w:t>
            </w:r>
          </w:p>
        </w:tc>
      </w:tr>
      <w:tr w:rsidR="00637BF8" w14:paraId="0E4BCD29" w14:textId="77777777">
        <w:tc>
          <w:tcPr>
            <w:tcW w:w="1985" w:type="dxa"/>
            <w:shd w:val="clear" w:color="auto" w:fill="auto"/>
          </w:tcPr>
          <w:p w14:paraId="13A84E26"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Пожарная сигнализация</w:t>
            </w:r>
          </w:p>
        </w:tc>
        <w:tc>
          <w:tcPr>
            <w:tcW w:w="8221" w:type="dxa"/>
            <w:shd w:val="clear" w:color="auto" w:fill="auto"/>
          </w:tcPr>
          <w:p w14:paraId="728A2F01" w14:textId="2EFB292C" w:rsidR="00CF1223" w:rsidRPr="00CF1223" w:rsidRDefault="007F59F4" w:rsidP="00CF1223">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По проекту.</w:t>
            </w:r>
            <w:r w:rsidR="00CF1223">
              <w:t xml:space="preserve"> </w:t>
            </w:r>
            <w:r w:rsidR="00CF1223" w:rsidRPr="00CF1223">
              <w:rPr>
                <w:rFonts w:ascii="Times New Roman" w:eastAsia="Arial" w:hAnsi="Times New Roman"/>
                <w:sz w:val="20"/>
                <w:szCs w:val="20"/>
                <w:lang w:eastAsia="ar-SA"/>
              </w:rPr>
              <w:t>Для контроля помещений применяются дымовы</w:t>
            </w:r>
            <w:r w:rsidR="00CF1223">
              <w:rPr>
                <w:rFonts w:ascii="Times New Roman" w:eastAsia="Arial" w:hAnsi="Times New Roman"/>
                <w:sz w:val="20"/>
                <w:szCs w:val="20"/>
                <w:lang w:eastAsia="ar-SA"/>
              </w:rPr>
              <w:t xml:space="preserve">е и ручные пожарные </w:t>
            </w:r>
            <w:proofErr w:type="spellStart"/>
            <w:r w:rsidR="00CF1223">
              <w:rPr>
                <w:rFonts w:ascii="Times New Roman" w:eastAsia="Arial" w:hAnsi="Times New Roman"/>
                <w:sz w:val="20"/>
                <w:szCs w:val="20"/>
                <w:lang w:eastAsia="ar-SA"/>
              </w:rPr>
              <w:t>извещатели</w:t>
            </w:r>
            <w:proofErr w:type="spellEnd"/>
            <w:r w:rsidR="00CF1223">
              <w:rPr>
                <w:rFonts w:ascii="Times New Roman" w:eastAsia="Arial" w:hAnsi="Times New Roman"/>
                <w:sz w:val="20"/>
                <w:szCs w:val="20"/>
                <w:lang w:eastAsia="ar-SA"/>
              </w:rPr>
              <w:t xml:space="preserve">. </w:t>
            </w:r>
            <w:proofErr w:type="gramStart"/>
            <w:r w:rsidR="00CF1223" w:rsidRPr="00CF1223">
              <w:rPr>
                <w:rFonts w:ascii="Times New Roman" w:eastAsia="Arial" w:hAnsi="Times New Roman"/>
                <w:sz w:val="20"/>
                <w:szCs w:val="20"/>
                <w:lang w:eastAsia="ar-SA"/>
              </w:rPr>
              <w:t>В прихожих квартир</w:t>
            </w:r>
            <w:proofErr w:type="gramEnd"/>
            <w:r w:rsidR="00CF1223" w:rsidRPr="00CF1223">
              <w:rPr>
                <w:rFonts w:ascii="Times New Roman" w:eastAsia="Arial" w:hAnsi="Times New Roman"/>
                <w:sz w:val="20"/>
                <w:szCs w:val="20"/>
                <w:lang w:eastAsia="ar-SA"/>
              </w:rPr>
              <w:t xml:space="preserve"> установлены автоматические пожарные </w:t>
            </w:r>
            <w:proofErr w:type="spellStart"/>
            <w:r w:rsidR="00CF1223" w:rsidRPr="00CF1223">
              <w:rPr>
                <w:rFonts w:ascii="Times New Roman" w:eastAsia="Arial" w:hAnsi="Times New Roman"/>
                <w:sz w:val="20"/>
                <w:szCs w:val="20"/>
                <w:lang w:eastAsia="ar-SA"/>
              </w:rPr>
              <w:t>извещатели</w:t>
            </w:r>
            <w:proofErr w:type="spellEnd"/>
            <w:r w:rsidR="00CF1223" w:rsidRPr="00CF1223">
              <w:rPr>
                <w:rFonts w:ascii="Times New Roman" w:eastAsia="Arial" w:hAnsi="Times New Roman"/>
                <w:sz w:val="20"/>
                <w:szCs w:val="20"/>
                <w:lang w:eastAsia="ar-SA"/>
              </w:rPr>
              <w:t>,</w:t>
            </w:r>
          </w:p>
          <w:p w14:paraId="3A3A1D51"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подключенные к приемно-контрольному прибору жилого здания. При отсутствии</w:t>
            </w:r>
          </w:p>
          <w:p w14:paraId="62839240"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 xml:space="preserve">прихожих пожарные </w:t>
            </w:r>
            <w:proofErr w:type="spellStart"/>
            <w:r w:rsidRPr="00CF1223">
              <w:rPr>
                <w:rFonts w:ascii="Times New Roman" w:eastAsia="Arial" w:hAnsi="Times New Roman"/>
                <w:sz w:val="20"/>
                <w:szCs w:val="20"/>
                <w:lang w:eastAsia="ar-SA"/>
              </w:rPr>
              <w:t>извещатели</w:t>
            </w:r>
            <w:proofErr w:type="spellEnd"/>
            <w:r w:rsidRPr="00CF1223">
              <w:rPr>
                <w:rFonts w:ascii="Times New Roman" w:eastAsia="Arial" w:hAnsi="Times New Roman"/>
                <w:sz w:val="20"/>
                <w:szCs w:val="20"/>
                <w:lang w:eastAsia="ar-SA"/>
              </w:rPr>
              <w:t xml:space="preserve"> установлены в радиусе не более 1 м от входной</w:t>
            </w:r>
          </w:p>
          <w:p w14:paraId="6C8E9BAE" w14:textId="77777777" w:rsidR="00CF1223" w:rsidRPr="00CF1223"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двери (в проекции на поверхность пола).</w:t>
            </w:r>
          </w:p>
          <w:p w14:paraId="3ACAB9EF" w14:textId="20C0E0E7" w:rsidR="00637BF8" w:rsidRDefault="00CF1223" w:rsidP="00CF1223">
            <w:pPr>
              <w:widowControl w:val="0"/>
              <w:spacing w:after="0" w:line="240" w:lineRule="auto"/>
              <w:rPr>
                <w:rFonts w:ascii="Times New Roman" w:eastAsia="Arial" w:hAnsi="Times New Roman"/>
                <w:sz w:val="20"/>
                <w:szCs w:val="20"/>
                <w:lang w:eastAsia="ar-SA"/>
              </w:rPr>
            </w:pPr>
            <w:r w:rsidRPr="00CF1223">
              <w:rPr>
                <w:rFonts w:ascii="Times New Roman" w:eastAsia="Arial" w:hAnsi="Times New Roman"/>
                <w:sz w:val="20"/>
                <w:szCs w:val="20"/>
                <w:lang w:eastAsia="ar-SA"/>
              </w:rPr>
              <w:t>В лифтовых холлах и в межквартирных коридор</w:t>
            </w:r>
            <w:r>
              <w:rPr>
                <w:rFonts w:ascii="Times New Roman" w:eastAsia="Arial" w:hAnsi="Times New Roman"/>
                <w:sz w:val="20"/>
                <w:szCs w:val="20"/>
                <w:lang w:eastAsia="ar-SA"/>
              </w:rPr>
              <w:t xml:space="preserve">ах установлены ручные и дымовые </w:t>
            </w:r>
            <w:r w:rsidRPr="00CF1223">
              <w:rPr>
                <w:rFonts w:ascii="Times New Roman" w:eastAsia="Arial" w:hAnsi="Times New Roman"/>
                <w:sz w:val="20"/>
                <w:szCs w:val="20"/>
                <w:lang w:eastAsia="ar-SA"/>
              </w:rPr>
              <w:t>ИП.</w:t>
            </w:r>
          </w:p>
        </w:tc>
      </w:tr>
      <w:tr w:rsidR="00637BF8" w14:paraId="06E207D7" w14:textId="77777777">
        <w:tc>
          <w:tcPr>
            <w:tcW w:w="1985" w:type="dxa"/>
            <w:shd w:val="clear" w:color="auto" w:fill="auto"/>
          </w:tcPr>
          <w:p w14:paraId="0D0A4E60" w14:textId="77777777" w:rsidR="00637BF8" w:rsidRDefault="007F59F4">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Приборы учета</w:t>
            </w:r>
          </w:p>
        </w:tc>
        <w:tc>
          <w:tcPr>
            <w:tcW w:w="8221" w:type="dxa"/>
            <w:shd w:val="clear" w:color="auto" w:fill="auto"/>
          </w:tcPr>
          <w:p w14:paraId="5F6D805B" w14:textId="27656F54" w:rsidR="00637BF8" w:rsidRDefault="007F59F4" w:rsidP="00CF1223">
            <w:pPr>
              <w:widowControl w:val="0"/>
              <w:spacing w:after="0" w:line="240" w:lineRule="auto"/>
              <w:rPr>
                <w:rFonts w:ascii="Times New Roman" w:eastAsia="Arial" w:hAnsi="Times New Roman"/>
                <w:sz w:val="20"/>
                <w:szCs w:val="20"/>
                <w:lang w:eastAsia="ar-SA"/>
              </w:rPr>
            </w:pPr>
            <w:r>
              <w:rPr>
                <w:rFonts w:ascii="Times New Roman" w:eastAsia="Arial" w:hAnsi="Times New Roman"/>
                <w:sz w:val="20"/>
                <w:szCs w:val="20"/>
                <w:lang w:eastAsia="ar-SA"/>
              </w:rPr>
              <w:t xml:space="preserve">По проекту. </w:t>
            </w:r>
          </w:p>
        </w:tc>
      </w:tr>
    </w:tbl>
    <w:p w14:paraId="28538259" w14:textId="77777777" w:rsidR="00637BF8" w:rsidRDefault="00637BF8">
      <w:pPr>
        <w:spacing w:after="0" w:line="240" w:lineRule="auto"/>
        <w:rPr>
          <w:rFonts w:ascii="Times New Roman" w:eastAsia="Times New Roman" w:hAnsi="Times New Roman"/>
          <w:highlight w:val="yellow"/>
          <w:lang w:eastAsia="ru-RU"/>
        </w:rPr>
      </w:pPr>
    </w:p>
    <w:p w14:paraId="26BC4F80" w14:textId="77777777" w:rsidR="00637BF8" w:rsidRDefault="007F59F4">
      <w:pPr>
        <w:spacing w:after="0" w:line="240" w:lineRule="auto"/>
        <w:rPr>
          <w:rFonts w:ascii="Times New Roman" w:eastAsia="Times New Roman" w:hAnsi="Times New Roman"/>
          <w:b/>
          <w:lang w:eastAsia="ru-RU"/>
        </w:rPr>
      </w:pPr>
      <w:r>
        <w:rPr>
          <w:rFonts w:ascii="Times New Roman" w:eastAsia="Times New Roman" w:hAnsi="Times New Roman"/>
          <w:b/>
          <w:lang w:eastAsia="ru-RU"/>
        </w:rPr>
        <w:t>Описание и характеристики Объекта долевого строительства Участнику понятны.</w:t>
      </w:r>
    </w:p>
    <w:p w14:paraId="214299B3" w14:textId="77777777" w:rsidR="00637BF8" w:rsidRDefault="00637BF8">
      <w:pPr>
        <w:spacing w:after="0" w:line="240" w:lineRule="auto"/>
        <w:rPr>
          <w:rFonts w:ascii="Times New Roman" w:eastAsia="Times New Roman" w:hAnsi="Times New Roman"/>
          <w:b/>
          <w:lang w:eastAsia="ru-RU"/>
        </w:rPr>
      </w:pPr>
    </w:p>
    <w:p w14:paraId="130F2459" w14:textId="77777777" w:rsidR="00637BF8" w:rsidRDefault="007F59F4">
      <w:pPr>
        <w:spacing w:after="0" w:line="240" w:lineRule="auto"/>
        <w:jc w:val="both"/>
        <w:rPr>
          <w:rFonts w:ascii="Times New Roman" w:eastAsia="Times New Roman" w:hAnsi="Times New Roman"/>
          <w:b/>
          <w:lang w:eastAsia="ru-RU"/>
        </w:rPr>
      </w:pPr>
      <w:r>
        <w:rPr>
          <w:rFonts w:ascii="Times New Roman" w:eastAsia="Times New Roman" w:hAnsi="Times New Roman"/>
          <w:b/>
          <w:lang w:eastAsia="ru-RU"/>
        </w:rPr>
        <w:t>Участник согласен с состоянием и характеристиками Объекта долевого строительства, подлежащего передаче по настоящему договору.</w:t>
      </w:r>
    </w:p>
    <w:p w14:paraId="46F22646"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Застройщик</w:t>
      </w:r>
      <w:r>
        <w:rPr>
          <w:rFonts w:ascii="Times New Roman" w:eastAsia="Times New Roman" w:hAnsi="Times New Roman"/>
          <w:color w:val="00000A"/>
          <w:lang w:eastAsia="ru-RU"/>
        </w:rPr>
        <w:t>:</w:t>
      </w:r>
      <w:r>
        <w:rPr>
          <w:rFonts w:ascii="Times New Roman" w:eastAsia="Times New Roman" w:hAnsi="Times New Roman"/>
          <w:color w:val="00000A"/>
          <w:lang w:eastAsia="ru-RU"/>
        </w:rPr>
        <w:tab/>
      </w:r>
    </w:p>
    <w:p w14:paraId="52B33142" w14:textId="77777777" w:rsidR="00637BF8" w:rsidRDefault="00637BF8">
      <w:pPr>
        <w:tabs>
          <w:tab w:val="left" w:pos="5652"/>
        </w:tabs>
        <w:spacing w:after="0"/>
        <w:rPr>
          <w:rFonts w:ascii="Times New Roman" w:hAnsi="Times New Roman"/>
          <w:b/>
          <w:sz w:val="24"/>
          <w:szCs w:val="24"/>
        </w:rPr>
      </w:pPr>
    </w:p>
    <w:p w14:paraId="3F75850C" w14:textId="77777777" w:rsidR="00637BF8" w:rsidRDefault="007F59F4">
      <w:pPr>
        <w:tabs>
          <w:tab w:val="left" w:pos="5652"/>
        </w:tabs>
        <w:spacing w:after="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Застройщик </w:t>
      </w:r>
    </w:p>
    <w:p w14:paraId="1A7DEF8F" w14:textId="590419E3" w:rsidR="00637BF8" w:rsidRDefault="00E950D1">
      <w:pPr>
        <w:tabs>
          <w:tab w:val="left" w:pos="5652"/>
        </w:tabs>
        <w:spacing w:after="0"/>
        <w:rPr>
          <w:rFonts w:ascii="Times New Roman" w:hAnsi="Times New Roman"/>
          <w:b/>
          <w:sz w:val="24"/>
          <w:szCs w:val="24"/>
        </w:rPr>
      </w:pPr>
      <w:r>
        <w:rPr>
          <w:rFonts w:ascii="Times New Roman" w:hAnsi="Times New Roman"/>
          <w:b/>
          <w:sz w:val="24"/>
          <w:szCs w:val="24"/>
        </w:rPr>
        <w:t>ООО СЗ «</w:t>
      </w:r>
      <w:r w:rsidR="00CF1223">
        <w:rPr>
          <w:rFonts w:ascii="Times New Roman" w:hAnsi="Times New Roman"/>
          <w:b/>
          <w:sz w:val="24"/>
          <w:szCs w:val="24"/>
        </w:rPr>
        <w:t>ОСТ-ИЛЬИНКА</w:t>
      </w:r>
      <w:r w:rsidR="007F59F4">
        <w:rPr>
          <w:rFonts w:ascii="Times New Roman" w:hAnsi="Times New Roman"/>
          <w:b/>
          <w:sz w:val="24"/>
          <w:szCs w:val="24"/>
        </w:rPr>
        <w:t>»</w:t>
      </w:r>
    </w:p>
    <w:p w14:paraId="6C5BFE63" w14:textId="629F85C9" w:rsidR="00637BF8" w:rsidRDefault="007F59F4">
      <w:pPr>
        <w:tabs>
          <w:tab w:val="left" w:pos="5652"/>
        </w:tabs>
        <w:spacing w:after="0"/>
        <w:rPr>
          <w:rFonts w:ascii="Times New Roman" w:hAnsi="Times New Roman"/>
          <w:b/>
          <w:sz w:val="24"/>
          <w:szCs w:val="24"/>
        </w:rPr>
      </w:pPr>
      <w:r>
        <w:rPr>
          <w:rFonts w:ascii="Times New Roman" w:hAnsi="Times New Roman"/>
          <w:b/>
          <w:sz w:val="24"/>
          <w:szCs w:val="24"/>
        </w:rPr>
        <w:t xml:space="preserve">______________________________ </w:t>
      </w:r>
      <w:r w:rsidR="00CF1223">
        <w:rPr>
          <w:rFonts w:ascii="Times New Roman" w:hAnsi="Times New Roman"/>
          <w:b/>
        </w:rPr>
        <w:t xml:space="preserve">Я.Я. </w:t>
      </w:r>
      <w:proofErr w:type="spellStart"/>
      <w:r w:rsidR="00CF1223">
        <w:rPr>
          <w:rFonts w:ascii="Times New Roman" w:hAnsi="Times New Roman"/>
          <w:b/>
        </w:rPr>
        <w:t>Брустина</w:t>
      </w:r>
      <w:proofErr w:type="spellEnd"/>
    </w:p>
    <w:p w14:paraId="203B1A12" w14:textId="77777777" w:rsidR="00637BF8" w:rsidRDefault="00637BF8">
      <w:pPr>
        <w:spacing w:after="0" w:line="240" w:lineRule="auto"/>
        <w:rPr>
          <w:rFonts w:ascii="Times New Roman" w:eastAsia="Times New Roman" w:hAnsi="Times New Roman"/>
          <w:lang w:eastAsia="ru-RU"/>
        </w:rPr>
      </w:pPr>
    </w:p>
    <w:p w14:paraId="1663F2FE"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637BF8" w14:paraId="25805CAD" w14:textId="77777777">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136DB492" w14:textId="75C7B2B5"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${contacts.name_4}</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tcPr>
          <w:p w14:paraId="72B504A7" w14:textId="77777777" w:rsidR="00637BF8" w:rsidRDefault="00637BF8">
            <w:pPr>
              <w:spacing w:after="0" w:line="240" w:lineRule="auto"/>
              <w:rPr>
                <w:rFonts w:ascii="Times New Roman" w:eastAsia="Times New Roman" w:hAnsi="Times New Roman"/>
                <w:lang w:eastAsia="ru-RU"/>
              </w:rPr>
            </w:pPr>
          </w:p>
        </w:tc>
      </w:tr>
      <w:tr w:rsidR="00637BF8" w14:paraId="7A58983D" w14:textId="77777777">
        <w:trPr>
          <w:trHeight w:val="214"/>
        </w:trPr>
        <w:tc>
          <w:tcPr>
            <w:tcW w:w="0" w:type="auto"/>
            <w:gridSpan w:val="2"/>
            <w:tcBorders>
              <w:top w:val="single" w:sz="2" w:space="0" w:color="000001"/>
              <w:left w:val="single" w:sz="2" w:space="0" w:color="000001"/>
              <w:bottom w:val="single" w:sz="2" w:space="0" w:color="000001"/>
              <w:right w:val="single" w:sz="2" w:space="0" w:color="000001"/>
            </w:tcBorders>
          </w:tcPr>
          <w:p w14:paraId="487022CD"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tcPr>
          <w:p w14:paraId="10F3F708" w14:textId="77777777" w:rsidR="00637BF8" w:rsidRDefault="00637BF8">
            <w:pPr>
              <w:spacing w:after="0" w:line="240" w:lineRule="auto"/>
              <w:jc w:val="center"/>
              <w:rPr>
                <w:rFonts w:ascii="Times New Roman" w:eastAsia="Times New Roman" w:hAnsi="Times New Roman"/>
                <w:lang w:eastAsia="ru-RU"/>
              </w:rPr>
            </w:pPr>
          </w:p>
        </w:tc>
      </w:tr>
      <w:tr w:rsidR="00637BF8" w14:paraId="1037DAB1" w14:textId="77777777">
        <w:trPr>
          <w:trHeight w:val="214"/>
        </w:trPr>
        <w:tc>
          <w:tcPr>
            <w:tcW w:w="3876" w:type="dxa"/>
            <w:tcBorders>
              <w:top w:val="single" w:sz="2" w:space="0" w:color="000001"/>
              <w:left w:val="single" w:sz="2" w:space="0" w:color="000001"/>
              <w:bottom w:val="single" w:sz="2" w:space="0" w:color="000001"/>
              <w:right w:val="single" w:sz="2" w:space="0" w:color="000001"/>
            </w:tcBorders>
          </w:tcPr>
          <w:p w14:paraId="33D54E0D" w14:textId="2468442F"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 xml:space="preserve">Тел. </w:t>
            </w:r>
            <w:r>
              <w:rPr>
                <w:rFonts w:ascii="Times New Roman" w:eastAsia="Times New Roman" w:hAnsi="Times New Roman"/>
                <w:color w:val="00000A"/>
                <w:lang w:eastAsia="ru-RU"/>
              </w:rPr>
              <w:tab/>
              <w:t>${contacts.phones_5}</w:t>
            </w:r>
          </w:p>
        </w:tc>
        <w:tc>
          <w:tcPr>
            <w:tcW w:w="3865" w:type="dxa"/>
            <w:tcBorders>
              <w:top w:val="single" w:sz="2" w:space="0" w:color="000001"/>
              <w:left w:val="single" w:sz="2" w:space="0" w:color="000001"/>
              <w:bottom w:val="single" w:sz="2" w:space="0" w:color="000001"/>
              <w:right w:val="single" w:sz="2" w:space="0" w:color="000001"/>
            </w:tcBorders>
          </w:tcPr>
          <w:p w14:paraId="19202629" w14:textId="2CD82E48"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 ${contacts.emails_5}</w:t>
            </w:r>
          </w:p>
        </w:tc>
        <w:tc>
          <w:tcPr>
            <w:tcW w:w="0" w:type="auto"/>
            <w:tcBorders>
              <w:top w:val="single" w:sz="2" w:space="0" w:color="000001"/>
              <w:left w:val="single" w:sz="2" w:space="0" w:color="000001"/>
              <w:bottom w:val="single" w:sz="2" w:space="0" w:color="000001"/>
              <w:right w:val="single" w:sz="2" w:space="0" w:color="000001"/>
            </w:tcBorders>
          </w:tcPr>
          <w:p w14:paraId="0164B9C8" w14:textId="77777777" w:rsidR="00637BF8" w:rsidRDefault="007F59F4">
            <w:pPr>
              <w:spacing w:after="0" w:line="240" w:lineRule="auto"/>
              <w:jc w:val="center"/>
              <w:rPr>
                <w:rFonts w:ascii="Times New Roman" w:eastAsia="Times New Roman" w:hAnsi="Times New Roman"/>
                <w:color w:val="00000A"/>
                <w:lang w:eastAsia="ru-RU"/>
              </w:rPr>
            </w:pPr>
            <w:r>
              <w:rPr>
                <w:rFonts w:ascii="Times New Roman" w:eastAsia="Times New Roman" w:hAnsi="Times New Roman"/>
                <w:color w:val="00000A"/>
                <w:lang w:eastAsia="ru-RU"/>
              </w:rPr>
              <w:t>подпись</w:t>
            </w:r>
          </w:p>
        </w:tc>
      </w:tr>
    </w:tbl>
    <w:p w14:paraId="49CD7225" w14:textId="77777777" w:rsidR="00637BF8" w:rsidRDefault="00637BF8">
      <w:pPr>
        <w:spacing w:after="0" w:line="240" w:lineRule="auto"/>
        <w:jc w:val="both"/>
        <w:rPr>
          <w:rFonts w:ascii="Times New Roman" w:hAnsi="Times New Roman"/>
          <w:b/>
        </w:rPr>
      </w:pPr>
    </w:p>
    <w:p w14:paraId="69A0E379"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5C437C03"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23F95DE0"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30932B99"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18FC6287"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255C95A2"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6BE5315B"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52A3512A"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5E6DA1AE"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2EE07FDB"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7595C0C2"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0D10C844"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57DFA0DC"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392AEEB1" w14:textId="77777777" w:rsidR="00364EB7" w:rsidRDefault="00364EB7">
      <w:pPr>
        <w:spacing w:after="0" w:line="240" w:lineRule="auto"/>
        <w:jc w:val="right"/>
        <w:rPr>
          <w:rFonts w:ascii="Times New Roman" w:eastAsia="Times New Roman" w:hAnsi="Times New Roman"/>
          <w:color w:val="00000A"/>
          <w:sz w:val="18"/>
          <w:szCs w:val="18"/>
          <w:lang w:eastAsia="ru-RU"/>
        </w:rPr>
      </w:pPr>
    </w:p>
    <w:p w14:paraId="3F13BCD0"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733F6076" w14:textId="77777777" w:rsidR="00637BF8" w:rsidRDefault="00637BF8">
      <w:pPr>
        <w:spacing w:after="0" w:line="240" w:lineRule="auto"/>
        <w:jc w:val="right"/>
        <w:rPr>
          <w:rFonts w:ascii="Times New Roman" w:eastAsia="Times New Roman" w:hAnsi="Times New Roman"/>
          <w:color w:val="00000A"/>
          <w:sz w:val="18"/>
          <w:szCs w:val="18"/>
          <w:lang w:eastAsia="ru-RU"/>
        </w:rPr>
      </w:pPr>
    </w:p>
    <w:p w14:paraId="61647418"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 xml:space="preserve">Приложение № 2 </w:t>
      </w:r>
    </w:p>
    <w:p w14:paraId="65C6A5D7"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к Договору №${estate_deal.agreement_number} Участия в долевом строительстве Жилого дома</w:t>
      </w:r>
    </w:p>
    <w:p w14:paraId="10D5233E" w14:textId="5AA6D7C7" w:rsidR="00637BF8" w:rsidRDefault="007F59F4">
      <w:pPr>
        <w:spacing w:after="0" w:line="240" w:lineRule="auto"/>
        <w:jc w:val="right"/>
        <w:rPr>
          <w:rFonts w:ascii="Times New Roman" w:hAnsi="Times New Roman"/>
          <w:bCs/>
          <w:color w:val="000000"/>
          <w:sz w:val="18"/>
          <w:szCs w:val="18"/>
          <w:lang w:eastAsia="ru-RU"/>
        </w:rPr>
      </w:pPr>
      <w:r>
        <w:rPr>
          <w:rFonts w:ascii="Times New Roman" w:hAnsi="Times New Roman"/>
          <w:bCs/>
          <w:color w:val="000000"/>
          <w:sz w:val="18"/>
          <w:szCs w:val="18"/>
          <w:lang w:eastAsia="ru-RU"/>
        </w:rPr>
        <w:t>Жило</w:t>
      </w:r>
      <w:r w:rsidR="00E950D1">
        <w:rPr>
          <w:rFonts w:ascii="Times New Roman" w:hAnsi="Times New Roman"/>
          <w:bCs/>
          <w:color w:val="000000"/>
          <w:sz w:val="18"/>
          <w:szCs w:val="18"/>
          <w:lang w:eastAsia="ru-RU"/>
        </w:rPr>
        <w:t>м комплексе «ОСТ ПРАЙМ</w:t>
      </w:r>
      <w:r w:rsidR="00CF1223">
        <w:rPr>
          <w:rFonts w:ascii="Times New Roman" w:hAnsi="Times New Roman"/>
          <w:bCs/>
          <w:color w:val="000000"/>
          <w:sz w:val="18"/>
          <w:szCs w:val="18"/>
          <w:lang w:eastAsia="ru-RU"/>
        </w:rPr>
        <w:t xml:space="preserve"> СОЙФЕРА</w:t>
      </w:r>
      <w:r>
        <w:rPr>
          <w:rFonts w:ascii="Times New Roman" w:hAnsi="Times New Roman"/>
          <w:bCs/>
          <w:color w:val="000000"/>
          <w:sz w:val="18"/>
          <w:szCs w:val="18"/>
          <w:lang w:eastAsia="ru-RU"/>
        </w:rPr>
        <w:t>»</w:t>
      </w:r>
    </w:p>
    <w:p w14:paraId="5BB5B7D8" w14:textId="77777777" w:rsidR="00637BF8" w:rsidRDefault="00637BF8">
      <w:pPr>
        <w:spacing w:after="0" w:line="240" w:lineRule="auto"/>
        <w:jc w:val="center"/>
        <w:rPr>
          <w:rFonts w:ascii="Times New Roman" w:eastAsia="Times New Roman" w:hAnsi="Times New Roman"/>
          <w:color w:val="00000A"/>
          <w:lang w:eastAsia="ru-RU"/>
        </w:rPr>
      </w:pPr>
    </w:p>
    <w:p w14:paraId="655ACDC1" w14:textId="77777777" w:rsidR="00637BF8" w:rsidRDefault="007F59F4">
      <w:pPr>
        <w:spacing w:after="0" w:line="240" w:lineRule="auto"/>
        <w:jc w:val="center"/>
        <w:rPr>
          <w:rFonts w:ascii="Times New Roman" w:eastAsia="Times New Roman" w:hAnsi="Times New Roman"/>
          <w:b/>
          <w:color w:val="00000A"/>
          <w:sz w:val="20"/>
          <w:szCs w:val="20"/>
          <w:lang w:eastAsia="ru-RU"/>
        </w:rPr>
      </w:pPr>
      <w:r>
        <w:rPr>
          <w:rFonts w:ascii="Times New Roman" w:eastAsia="Times New Roman" w:hAnsi="Times New Roman"/>
          <w:b/>
          <w:color w:val="00000A"/>
          <w:sz w:val="20"/>
          <w:szCs w:val="20"/>
          <w:lang w:eastAsia="ru-RU"/>
        </w:rPr>
        <w:t>План объекта долевого строительства №${estate_deal.deal_objectnum}</w:t>
      </w:r>
    </w:p>
    <w:p w14:paraId="679461B8" w14:textId="27DC549F" w:rsidR="00637BF8" w:rsidRDefault="007F59F4">
      <w:pPr>
        <w:spacing w:after="0" w:line="240" w:lineRule="auto"/>
        <w:jc w:val="center"/>
        <w:rPr>
          <w:rFonts w:ascii="Times New Roman" w:hAnsi="Times New Roman"/>
          <w:b/>
          <w:bCs/>
          <w:color w:val="000000"/>
          <w:sz w:val="20"/>
          <w:szCs w:val="20"/>
          <w:lang w:eastAsia="ru-RU"/>
        </w:rPr>
      </w:pPr>
      <w:r>
        <w:rPr>
          <w:rFonts w:ascii="Times New Roman" w:eastAsia="Times New Roman" w:hAnsi="Times New Roman"/>
          <w:b/>
          <w:color w:val="00000A"/>
          <w:sz w:val="20"/>
          <w:szCs w:val="20"/>
          <w:lang w:eastAsia="ru-RU"/>
        </w:rPr>
        <w:t>в</w:t>
      </w:r>
      <w:r>
        <w:rPr>
          <w:rFonts w:ascii="Times New Roman" w:eastAsia="Times New Roman" w:hAnsi="Times New Roman"/>
          <w:b/>
          <w:bCs/>
          <w:color w:val="00000A"/>
          <w:sz w:val="20"/>
          <w:szCs w:val="20"/>
          <w:lang w:eastAsia="ru-RU"/>
        </w:rPr>
        <w:t xml:space="preserve"> Жилом доме </w:t>
      </w:r>
      <w:r>
        <w:rPr>
          <w:rFonts w:ascii="Times New Roman" w:hAnsi="Times New Roman"/>
          <w:b/>
          <w:bCs/>
          <w:color w:val="000000"/>
          <w:sz w:val="20"/>
          <w:szCs w:val="20"/>
          <w:lang w:eastAsia="ru-RU"/>
        </w:rPr>
        <w:t>Жилого комплекса «ОСТ ПРАЙМ</w:t>
      </w:r>
      <w:r w:rsidR="00CF1223">
        <w:rPr>
          <w:rFonts w:ascii="Times New Roman" w:hAnsi="Times New Roman"/>
          <w:b/>
          <w:bCs/>
          <w:color w:val="000000"/>
          <w:sz w:val="20"/>
          <w:szCs w:val="20"/>
          <w:lang w:eastAsia="ru-RU"/>
        </w:rPr>
        <w:t xml:space="preserve"> СОЙФЕРА</w:t>
      </w:r>
      <w:r>
        <w:rPr>
          <w:rFonts w:ascii="Times New Roman" w:hAnsi="Times New Roman"/>
          <w:b/>
          <w:bCs/>
          <w:color w:val="000000"/>
          <w:sz w:val="20"/>
          <w:szCs w:val="20"/>
          <w:lang w:eastAsia="ru-RU"/>
        </w:rPr>
        <w:t>»</w:t>
      </w:r>
    </w:p>
    <w:p w14:paraId="4275AC4E" w14:textId="77777777" w:rsidR="00637BF8" w:rsidRDefault="00637BF8">
      <w:pPr>
        <w:spacing w:after="0" w:line="240" w:lineRule="auto"/>
        <w:jc w:val="center"/>
        <w:rPr>
          <w:rFonts w:ascii="Times New Roman" w:eastAsia="Times New Roman" w:hAnsi="Times New Roman"/>
          <w:sz w:val="24"/>
          <w:szCs w:val="24"/>
          <w:lang w:eastAsia="ru-RU"/>
        </w:rPr>
      </w:pPr>
    </w:p>
    <w:p w14:paraId="37600BB8" w14:textId="77777777" w:rsidR="00637BF8" w:rsidRDefault="007F59F4">
      <w:pPr>
        <w:spacing w:after="0" w:line="240" w:lineRule="auto"/>
        <w:jc w:val="center"/>
        <w:rPr>
          <w:rFonts w:ascii="Times New Roman" w:eastAsia="Times New Roman" w:hAnsi="Times New Roman"/>
          <w:color w:val="00000A"/>
          <w:sz w:val="20"/>
          <w:szCs w:val="20"/>
          <w:lang w:eastAsia="ru-RU"/>
        </w:rPr>
      </w:pPr>
      <w:r>
        <w:rPr>
          <w:rFonts w:ascii="Times New Roman" w:eastAsia="Times New Roman" w:hAnsi="Times New Roman"/>
          <w:color w:val="00000A"/>
          <w:sz w:val="20"/>
          <w:szCs w:val="20"/>
          <w:lang w:eastAsia="ru-RU"/>
        </w:rPr>
        <w:t>${estate.plans_img|600}</w:t>
      </w:r>
    </w:p>
    <w:p w14:paraId="7AAE747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1B63B1E"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706B190"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6D6959C"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13679A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1E50E59"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B6445A6"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0D0B890"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2453C3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522C90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287690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FD57E65"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C5ED9C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DD4C511" w14:textId="0B45F543" w:rsidR="00637BF8" w:rsidRDefault="00BB10CF">
      <w:pPr>
        <w:spacing w:after="0" w:line="240" w:lineRule="auto"/>
        <w:jc w:val="both"/>
        <w:rPr>
          <w:rFonts w:ascii="Times New Roman" w:eastAsia="Times New Roman" w:hAnsi="Times New Roman"/>
          <w:color w:val="00000A"/>
          <w:sz w:val="20"/>
          <w:szCs w:val="20"/>
          <w:lang w:eastAsia="ru-RU"/>
        </w:rPr>
      </w:pPr>
      <w:r>
        <w:rPr>
          <w:rFonts w:ascii="Times New Roman" w:eastAsia="Times New Roman" w:hAnsi="Times New Roman"/>
          <w:color w:val="00000A"/>
          <w:sz w:val="20"/>
          <w:szCs w:val="20"/>
          <w:lang w:eastAsia="ru-RU"/>
        </w:rPr>
        <w:t>Участник долевого строительства уведомлен и согласен с тем, что план объекта является схематичным, установка мебели и оборудования не предусмотрено договором.</w:t>
      </w:r>
    </w:p>
    <w:p w14:paraId="3698CBB5"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ECBB0E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74D5E37"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E24197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9F251B0" w14:textId="77777777" w:rsidR="00637BF8" w:rsidRDefault="007F59F4">
      <w:pPr>
        <w:tabs>
          <w:tab w:val="left" w:pos="5652"/>
        </w:tabs>
        <w:spacing w:after="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Застройщик </w:t>
      </w:r>
    </w:p>
    <w:p w14:paraId="303483C9" w14:textId="44BB2536" w:rsidR="00637BF8" w:rsidRDefault="003F6921">
      <w:pPr>
        <w:tabs>
          <w:tab w:val="left" w:pos="5652"/>
        </w:tabs>
        <w:spacing w:after="0"/>
        <w:rPr>
          <w:rFonts w:ascii="Times New Roman" w:hAnsi="Times New Roman"/>
          <w:b/>
          <w:sz w:val="24"/>
          <w:szCs w:val="24"/>
        </w:rPr>
      </w:pPr>
      <w:r>
        <w:rPr>
          <w:rFonts w:ascii="Times New Roman" w:hAnsi="Times New Roman"/>
          <w:b/>
          <w:sz w:val="24"/>
          <w:szCs w:val="24"/>
        </w:rPr>
        <w:t>ООО СЗ «</w:t>
      </w:r>
      <w:r w:rsidR="00CF1223">
        <w:rPr>
          <w:rFonts w:ascii="Times New Roman" w:hAnsi="Times New Roman"/>
          <w:b/>
          <w:sz w:val="24"/>
          <w:szCs w:val="24"/>
        </w:rPr>
        <w:t>ОСТ-ИЛЬИНКА</w:t>
      </w:r>
      <w:r w:rsidR="007F59F4">
        <w:rPr>
          <w:rFonts w:ascii="Times New Roman" w:hAnsi="Times New Roman"/>
          <w:b/>
          <w:sz w:val="24"/>
          <w:szCs w:val="24"/>
        </w:rPr>
        <w:t>»</w:t>
      </w:r>
    </w:p>
    <w:p w14:paraId="69B08E5C" w14:textId="77777777" w:rsidR="00637BF8" w:rsidRDefault="00637BF8">
      <w:pPr>
        <w:tabs>
          <w:tab w:val="left" w:pos="5652"/>
        </w:tabs>
        <w:spacing w:after="0"/>
        <w:rPr>
          <w:rFonts w:ascii="Times New Roman" w:hAnsi="Times New Roman"/>
          <w:b/>
          <w:sz w:val="24"/>
          <w:szCs w:val="24"/>
        </w:rPr>
      </w:pPr>
    </w:p>
    <w:p w14:paraId="35523F2E" w14:textId="43901201" w:rsidR="00637BF8" w:rsidRDefault="007F59F4">
      <w:pPr>
        <w:tabs>
          <w:tab w:val="left" w:pos="5652"/>
        </w:tabs>
        <w:spacing w:after="0"/>
        <w:rPr>
          <w:rFonts w:ascii="Times New Roman" w:hAnsi="Times New Roman"/>
          <w:b/>
          <w:sz w:val="24"/>
          <w:szCs w:val="24"/>
        </w:rPr>
      </w:pPr>
      <w:r>
        <w:rPr>
          <w:rFonts w:ascii="Times New Roman" w:hAnsi="Times New Roman"/>
          <w:b/>
          <w:sz w:val="24"/>
          <w:szCs w:val="24"/>
        </w:rPr>
        <w:t xml:space="preserve">______________________________ </w:t>
      </w:r>
      <w:r w:rsidR="00CF1223">
        <w:rPr>
          <w:rFonts w:ascii="Times New Roman" w:hAnsi="Times New Roman"/>
          <w:b/>
        </w:rPr>
        <w:t xml:space="preserve">Я.Я. </w:t>
      </w:r>
      <w:proofErr w:type="spellStart"/>
      <w:r w:rsidR="00CF1223">
        <w:rPr>
          <w:rFonts w:ascii="Times New Roman" w:hAnsi="Times New Roman"/>
          <w:b/>
        </w:rPr>
        <w:t>Брустина</w:t>
      </w:r>
      <w:proofErr w:type="spellEnd"/>
    </w:p>
    <w:p w14:paraId="2F4EA6CC"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7761A6D7"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784A71ED"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637BF8" w14:paraId="3CE0A5C1" w14:textId="77777777">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5B01799F" w14:textId="15D00745"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${contacts.name_6}</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tcPr>
          <w:p w14:paraId="62A3B196" w14:textId="77777777" w:rsidR="00637BF8" w:rsidRDefault="00637BF8">
            <w:pPr>
              <w:spacing w:after="0" w:line="240" w:lineRule="auto"/>
              <w:rPr>
                <w:rFonts w:ascii="Times New Roman" w:eastAsia="Times New Roman" w:hAnsi="Times New Roman"/>
                <w:lang w:eastAsia="ru-RU"/>
              </w:rPr>
            </w:pPr>
          </w:p>
        </w:tc>
      </w:tr>
      <w:tr w:rsidR="00637BF8" w14:paraId="3C404639" w14:textId="77777777">
        <w:trPr>
          <w:trHeight w:val="214"/>
        </w:trPr>
        <w:tc>
          <w:tcPr>
            <w:tcW w:w="0" w:type="auto"/>
            <w:gridSpan w:val="2"/>
            <w:tcBorders>
              <w:top w:val="single" w:sz="2" w:space="0" w:color="000001"/>
              <w:left w:val="single" w:sz="2" w:space="0" w:color="000001"/>
              <w:bottom w:val="single" w:sz="2" w:space="0" w:color="000001"/>
              <w:right w:val="single" w:sz="2" w:space="0" w:color="000001"/>
            </w:tcBorders>
          </w:tcPr>
          <w:p w14:paraId="1143A3EC"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color w:val="00000A"/>
                <w:lang w:eastAsia="ru-RU"/>
              </w:rPr>
              <w:lastRenderedPageBreak/>
              <w:t>фамилия, имя, отчество полностью</w:t>
            </w:r>
          </w:p>
        </w:tc>
        <w:tc>
          <w:tcPr>
            <w:tcW w:w="0" w:type="auto"/>
            <w:vMerge/>
            <w:tcBorders>
              <w:left w:val="single" w:sz="2" w:space="0" w:color="000001"/>
              <w:bottom w:val="single" w:sz="2" w:space="0" w:color="000001"/>
              <w:right w:val="single" w:sz="2" w:space="0" w:color="000001"/>
            </w:tcBorders>
          </w:tcPr>
          <w:p w14:paraId="6AF46129" w14:textId="77777777" w:rsidR="00637BF8" w:rsidRDefault="00637BF8">
            <w:pPr>
              <w:spacing w:after="0" w:line="240" w:lineRule="auto"/>
              <w:jc w:val="center"/>
              <w:rPr>
                <w:rFonts w:ascii="Times New Roman" w:eastAsia="Times New Roman" w:hAnsi="Times New Roman"/>
                <w:lang w:eastAsia="ru-RU"/>
              </w:rPr>
            </w:pPr>
          </w:p>
        </w:tc>
      </w:tr>
      <w:tr w:rsidR="00637BF8" w14:paraId="418FCF0B" w14:textId="77777777">
        <w:trPr>
          <w:trHeight w:val="214"/>
        </w:trPr>
        <w:tc>
          <w:tcPr>
            <w:tcW w:w="3876" w:type="dxa"/>
            <w:tcBorders>
              <w:top w:val="single" w:sz="2" w:space="0" w:color="000001"/>
              <w:left w:val="single" w:sz="2" w:space="0" w:color="000001"/>
              <w:bottom w:val="single" w:sz="2" w:space="0" w:color="000001"/>
              <w:right w:val="single" w:sz="2" w:space="0" w:color="000001"/>
            </w:tcBorders>
          </w:tcPr>
          <w:p w14:paraId="08D2DAF1" w14:textId="4DFDF5D6"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lastRenderedPageBreak/>
              <w:t xml:space="preserve">Тел. </w:t>
            </w:r>
            <w:r>
              <w:rPr>
                <w:rFonts w:ascii="Times New Roman" w:eastAsia="Times New Roman" w:hAnsi="Times New Roman"/>
                <w:color w:val="00000A"/>
                <w:lang w:eastAsia="ru-RU"/>
              </w:rPr>
              <w:tab/>
              <w:t>${contacts.phones_7}</w:t>
            </w:r>
          </w:p>
        </w:tc>
        <w:tc>
          <w:tcPr>
            <w:tcW w:w="3865" w:type="dxa"/>
            <w:tcBorders>
              <w:top w:val="single" w:sz="2" w:space="0" w:color="000001"/>
              <w:left w:val="single" w:sz="2" w:space="0" w:color="000001"/>
              <w:bottom w:val="single" w:sz="2" w:space="0" w:color="000001"/>
              <w:right w:val="single" w:sz="2" w:space="0" w:color="000001"/>
            </w:tcBorders>
          </w:tcPr>
          <w:p w14:paraId="1C26080D" w14:textId="2E06BA7D"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 ${contacts.emails_7}</w:t>
            </w:r>
          </w:p>
        </w:tc>
        <w:tc>
          <w:tcPr>
            <w:tcW w:w="0" w:type="auto"/>
            <w:tcBorders>
              <w:top w:val="single" w:sz="2" w:space="0" w:color="000001"/>
              <w:left w:val="single" w:sz="2" w:space="0" w:color="000001"/>
              <w:bottom w:val="single" w:sz="2" w:space="0" w:color="000001"/>
              <w:right w:val="single" w:sz="2" w:space="0" w:color="000001"/>
            </w:tcBorders>
          </w:tcPr>
          <w:p w14:paraId="7A0F8C8C" w14:textId="77777777" w:rsidR="00637BF8" w:rsidRDefault="007F59F4">
            <w:pPr>
              <w:spacing w:after="0" w:line="240" w:lineRule="auto"/>
              <w:jc w:val="center"/>
              <w:rPr>
                <w:rFonts w:ascii="Times New Roman" w:eastAsia="Times New Roman" w:hAnsi="Times New Roman"/>
                <w:color w:val="00000A"/>
                <w:lang w:eastAsia="ru-RU"/>
              </w:rPr>
            </w:pPr>
            <w:r>
              <w:rPr>
                <w:rFonts w:ascii="Times New Roman" w:eastAsia="Times New Roman" w:hAnsi="Times New Roman"/>
                <w:color w:val="00000A"/>
                <w:lang w:eastAsia="ru-RU"/>
              </w:rPr>
              <w:t>подпись</w:t>
            </w:r>
          </w:p>
        </w:tc>
      </w:tr>
    </w:tbl>
    <w:p w14:paraId="4506C052" w14:textId="77777777" w:rsidR="00637BF8" w:rsidRDefault="00637BF8">
      <w:pPr>
        <w:spacing w:after="0" w:line="240" w:lineRule="auto"/>
        <w:jc w:val="right"/>
        <w:rPr>
          <w:rFonts w:ascii="Times New Roman" w:eastAsia="Times New Roman" w:hAnsi="Times New Roman"/>
          <w:color w:val="00000A"/>
          <w:lang w:eastAsia="ru-RU"/>
        </w:rPr>
      </w:pPr>
    </w:p>
    <w:p w14:paraId="2F0CF623" w14:textId="77777777" w:rsidR="00637BF8" w:rsidRDefault="007F59F4">
      <w:pPr>
        <w:spacing w:after="0" w:line="240" w:lineRule="auto"/>
        <w:jc w:val="right"/>
        <w:rPr>
          <w:rFonts w:ascii="Times New Roman" w:eastAsia="Times New Roman" w:hAnsi="Times New Roman"/>
          <w:color w:val="00000A"/>
          <w:sz w:val="18"/>
          <w:szCs w:val="18"/>
          <w:lang w:eastAsia="ru-RU"/>
        </w:rPr>
      </w:pPr>
      <w:r>
        <w:rPr>
          <w:rFonts w:ascii="Times New Roman" w:eastAsia="Times New Roman" w:hAnsi="Times New Roman"/>
          <w:color w:val="00000A"/>
          <w:sz w:val="16"/>
          <w:szCs w:val="16"/>
          <w:lang w:eastAsia="ru-RU"/>
        </w:rPr>
        <w:br w:type="page" w:clear="all"/>
      </w:r>
      <w:r>
        <w:rPr>
          <w:rFonts w:ascii="Times New Roman" w:eastAsia="Times New Roman" w:hAnsi="Times New Roman"/>
          <w:color w:val="00000A"/>
          <w:sz w:val="18"/>
          <w:szCs w:val="18"/>
          <w:lang w:eastAsia="ru-RU"/>
        </w:rPr>
        <w:lastRenderedPageBreak/>
        <w:t>Приложение №3</w:t>
      </w:r>
    </w:p>
    <w:p w14:paraId="1F4B6938" w14:textId="77777777" w:rsidR="00637BF8" w:rsidRDefault="007F59F4">
      <w:pPr>
        <w:spacing w:after="0" w:line="240" w:lineRule="auto"/>
        <w:jc w:val="right"/>
        <w:rPr>
          <w:rFonts w:ascii="Times New Roman" w:eastAsia="Times New Roman" w:hAnsi="Times New Roman"/>
          <w:sz w:val="18"/>
          <w:szCs w:val="18"/>
          <w:lang w:eastAsia="ru-RU"/>
        </w:rPr>
      </w:pPr>
      <w:r>
        <w:rPr>
          <w:rFonts w:ascii="Times New Roman" w:eastAsia="Times New Roman" w:hAnsi="Times New Roman"/>
          <w:color w:val="00000A"/>
          <w:sz w:val="18"/>
          <w:szCs w:val="18"/>
          <w:lang w:eastAsia="ru-RU"/>
        </w:rPr>
        <w:t>к Договору №${estate_deal.agreement_number} Участия в долевом строительстве Жилого дома</w:t>
      </w:r>
    </w:p>
    <w:p w14:paraId="2B104E48" w14:textId="4935454A" w:rsidR="00637BF8" w:rsidRDefault="007F59F4">
      <w:pPr>
        <w:spacing w:after="0" w:line="240" w:lineRule="auto"/>
        <w:jc w:val="right"/>
        <w:rPr>
          <w:rFonts w:ascii="Times New Roman" w:hAnsi="Times New Roman"/>
          <w:bCs/>
          <w:color w:val="000000"/>
          <w:sz w:val="20"/>
          <w:szCs w:val="20"/>
          <w:lang w:eastAsia="ru-RU"/>
        </w:rPr>
      </w:pPr>
      <w:r>
        <w:rPr>
          <w:rFonts w:ascii="Times New Roman" w:eastAsia="Times New Roman" w:hAnsi="Times New Roman"/>
          <w:bCs/>
          <w:color w:val="00000A"/>
          <w:sz w:val="20"/>
          <w:szCs w:val="20"/>
          <w:lang w:eastAsia="ru-RU"/>
        </w:rPr>
        <w:t xml:space="preserve">Жилом доме </w:t>
      </w:r>
      <w:r>
        <w:rPr>
          <w:rFonts w:ascii="Times New Roman" w:hAnsi="Times New Roman"/>
          <w:bCs/>
          <w:color w:val="000000"/>
          <w:sz w:val="20"/>
          <w:szCs w:val="20"/>
          <w:lang w:eastAsia="ru-RU"/>
        </w:rPr>
        <w:t>Жилог</w:t>
      </w:r>
      <w:r w:rsidR="003F6921">
        <w:rPr>
          <w:rFonts w:ascii="Times New Roman" w:hAnsi="Times New Roman"/>
          <w:bCs/>
          <w:color w:val="000000"/>
          <w:sz w:val="20"/>
          <w:szCs w:val="20"/>
          <w:lang w:eastAsia="ru-RU"/>
        </w:rPr>
        <w:t>о комплекса «ОСТ ПРАЙМ</w:t>
      </w:r>
      <w:r w:rsidR="00BB10CF">
        <w:rPr>
          <w:rFonts w:ascii="Times New Roman" w:hAnsi="Times New Roman"/>
          <w:bCs/>
          <w:color w:val="000000"/>
          <w:sz w:val="20"/>
          <w:szCs w:val="20"/>
          <w:lang w:eastAsia="ru-RU"/>
        </w:rPr>
        <w:t xml:space="preserve"> СОЙФЕРА</w:t>
      </w:r>
      <w:r>
        <w:rPr>
          <w:rFonts w:ascii="Times New Roman" w:hAnsi="Times New Roman"/>
          <w:bCs/>
          <w:color w:val="000000"/>
          <w:sz w:val="20"/>
          <w:szCs w:val="20"/>
          <w:lang w:eastAsia="ru-RU"/>
        </w:rPr>
        <w:t>»</w:t>
      </w:r>
    </w:p>
    <w:p w14:paraId="2B97D7D4" w14:textId="77777777" w:rsidR="00637BF8" w:rsidRDefault="00637BF8">
      <w:pPr>
        <w:spacing w:after="0" w:line="240" w:lineRule="auto"/>
        <w:jc w:val="center"/>
        <w:rPr>
          <w:rFonts w:ascii="Times New Roman" w:eastAsia="Times New Roman" w:hAnsi="Times New Roman"/>
          <w:b/>
          <w:color w:val="00000A"/>
          <w:lang w:eastAsia="ru-RU"/>
        </w:rPr>
      </w:pPr>
    </w:p>
    <w:p w14:paraId="7B3FB847" w14:textId="6924C727" w:rsidR="00637BF8" w:rsidRDefault="007F59F4">
      <w:pPr>
        <w:spacing w:after="0" w:line="240" w:lineRule="auto"/>
        <w:jc w:val="center"/>
        <w:rPr>
          <w:rFonts w:ascii="Times New Roman" w:eastAsia="Times New Roman" w:hAnsi="Times New Roman"/>
          <w:b/>
          <w:color w:val="00000A"/>
          <w:lang w:eastAsia="ru-RU"/>
        </w:rPr>
      </w:pPr>
      <w:r>
        <w:rPr>
          <w:rFonts w:ascii="Times New Roman" w:eastAsia="Times New Roman" w:hAnsi="Times New Roman"/>
          <w:b/>
          <w:color w:val="00000A"/>
          <w:lang w:eastAsia="ru-RU"/>
        </w:rPr>
        <w:t>План ${</w:t>
      </w:r>
      <w:proofErr w:type="gramStart"/>
      <w:r>
        <w:rPr>
          <w:rFonts w:ascii="Times New Roman" w:eastAsia="Times New Roman" w:hAnsi="Times New Roman"/>
          <w:b/>
          <w:color w:val="00000A"/>
          <w:lang w:eastAsia="ru-RU"/>
        </w:rPr>
        <w:t>estate.estate</w:t>
      </w:r>
      <w:proofErr w:type="gramEnd"/>
      <w:r>
        <w:rPr>
          <w:rFonts w:ascii="Times New Roman" w:eastAsia="Times New Roman" w:hAnsi="Times New Roman"/>
          <w:b/>
          <w:color w:val="00000A"/>
          <w:lang w:eastAsia="ru-RU"/>
        </w:rPr>
        <w:t>_floor} этажа в</w:t>
      </w:r>
      <w:r>
        <w:rPr>
          <w:rFonts w:ascii="Times New Roman" w:eastAsia="Times New Roman" w:hAnsi="Times New Roman"/>
          <w:b/>
          <w:bCs/>
          <w:color w:val="00000A"/>
          <w:lang w:eastAsia="ru-RU"/>
        </w:rPr>
        <w:t xml:space="preserve"> </w:t>
      </w:r>
      <w:r>
        <w:rPr>
          <w:rFonts w:ascii="Times New Roman" w:eastAsia="Times New Roman" w:hAnsi="Times New Roman"/>
          <w:b/>
          <w:bCs/>
          <w:color w:val="00000A"/>
          <w:sz w:val="20"/>
          <w:szCs w:val="20"/>
          <w:lang w:eastAsia="ru-RU"/>
        </w:rPr>
        <w:t xml:space="preserve">Жилом доме </w:t>
      </w:r>
      <w:r>
        <w:rPr>
          <w:rFonts w:ascii="Times New Roman" w:hAnsi="Times New Roman"/>
          <w:b/>
          <w:bCs/>
          <w:color w:val="000000"/>
          <w:sz w:val="20"/>
          <w:szCs w:val="20"/>
          <w:lang w:eastAsia="ru-RU"/>
        </w:rPr>
        <w:t>Жилого комплекса «</w:t>
      </w:r>
      <w:r w:rsidR="00BB10CF">
        <w:rPr>
          <w:rFonts w:ascii="Times New Roman" w:hAnsi="Times New Roman"/>
          <w:b/>
          <w:bCs/>
          <w:sz w:val="20"/>
          <w:szCs w:val="20"/>
          <w:u w:val="single"/>
        </w:rPr>
        <w:t>ОСТ ПРАЙМ СОЙФЕРА</w:t>
      </w:r>
      <w:r>
        <w:rPr>
          <w:rFonts w:ascii="Times New Roman" w:hAnsi="Times New Roman"/>
          <w:b/>
          <w:bCs/>
          <w:sz w:val="20"/>
          <w:szCs w:val="20"/>
          <w:u w:val="single"/>
        </w:rPr>
        <w:t>»</w:t>
      </w:r>
    </w:p>
    <w:p w14:paraId="568D7AF2" w14:textId="77777777" w:rsidR="00637BF8" w:rsidRDefault="00637BF8">
      <w:pPr>
        <w:spacing w:after="0" w:line="240" w:lineRule="auto"/>
        <w:jc w:val="center"/>
        <w:rPr>
          <w:rFonts w:ascii="Times New Roman" w:eastAsia="Times New Roman" w:hAnsi="Times New Roman"/>
          <w:sz w:val="24"/>
          <w:szCs w:val="24"/>
          <w:lang w:eastAsia="ru-RU"/>
        </w:rPr>
      </w:pPr>
    </w:p>
    <w:p w14:paraId="0CB27933" w14:textId="77777777" w:rsidR="00637BF8" w:rsidRDefault="007F59F4">
      <w:pPr>
        <w:spacing w:after="0" w:line="240" w:lineRule="auto"/>
        <w:jc w:val="center"/>
        <w:rPr>
          <w:rFonts w:ascii="Times New Roman" w:eastAsia="Times New Roman" w:hAnsi="Times New Roman"/>
          <w:b/>
          <w:color w:val="00000A"/>
          <w:sz w:val="20"/>
          <w:szCs w:val="20"/>
          <w:lang w:eastAsia="ru-RU"/>
        </w:rPr>
      </w:pPr>
      <w:r>
        <w:rPr>
          <w:rFonts w:ascii="Times New Roman" w:eastAsia="Times New Roman" w:hAnsi="Times New Roman"/>
          <w:color w:val="00000A"/>
          <w:sz w:val="20"/>
          <w:szCs w:val="20"/>
          <w:lang w:eastAsia="ru-RU"/>
        </w:rPr>
        <w:t>${etag_plan|700}</w:t>
      </w:r>
    </w:p>
    <w:p w14:paraId="35E0407E"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716E6A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49AABE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CC232E7"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127D4A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015297D"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6E563B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92E81DA"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8384809"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123051D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2BFA2E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CD8776A"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76A0A0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A0EA2CD"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E887587"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44119AD4"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26D883C"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F10621A"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2906678"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58B8008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5F838D2"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3EA88F9B"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6399F371"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241D107E"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0A0E6E78" w14:textId="77777777" w:rsidR="00637BF8" w:rsidRDefault="007F59F4">
      <w:pPr>
        <w:spacing w:after="0"/>
        <w:rPr>
          <w:rFonts w:ascii="Times New Roman" w:hAnsi="Times New Roman"/>
          <w:b/>
          <w:sz w:val="24"/>
          <w:szCs w:val="24"/>
        </w:rPr>
      </w:pPr>
      <w:r>
        <w:rPr>
          <w:rFonts w:ascii="Times New Roman" w:hAnsi="Times New Roman"/>
          <w:b/>
          <w:sz w:val="24"/>
          <w:szCs w:val="24"/>
        </w:rPr>
        <w:t>Застройщик</w:t>
      </w:r>
    </w:p>
    <w:p w14:paraId="66B0AA03" w14:textId="7E4A2D51" w:rsidR="00637BF8" w:rsidRDefault="003F6921">
      <w:pPr>
        <w:tabs>
          <w:tab w:val="left" w:pos="5652"/>
        </w:tabs>
        <w:spacing w:after="0"/>
        <w:rPr>
          <w:rFonts w:ascii="Times New Roman" w:hAnsi="Times New Roman"/>
          <w:b/>
          <w:sz w:val="24"/>
          <w:szCs w:val="24"/>
        </w:rPr>
      </w:pPr>
      <w:r>
        <w:rPr>
          <w:rFonts w:ascii="Times New Roman" w:hAnsi="Times New Roman"/>
          <w:b/>
          <w:sz w:val="24"/>
          <w:szCs w:val="24"/>
        </w:rPr>
        <w:t>ООО СЗ «</w:t>
      </w:r>
      <w:r w:rsidR="00BB10CF">
        <w:rPr>
          <w:rFonts w:ascii="Times New Roman" w:hAnsi="Times New Roman"/>
          <w:b/>
          <w:sz w:val="24"/>
          <w:szCs w:val="24"/>
        </w:rPr>
        <w:t>ОСТ-ИЛЬИНКА</w:t>
      </w:r>
      <w:r w:rsidR="007F59F4">
        <w:rPr>
          <w:rFonts w:ascii="Times New Roman" w:hAnsi="Times New Roman"/>
          <w:b/>
          <w:sz w:val="24"/>
          <w:szCs w:val="24"/>
        </w:rPr>
        <w:t>»</w:t>
      </w:r>
    </w:p>
    <w:p w14:paraId="22772CAD" w14:textId="77777777" w:rsidR="00637BF8" w:rsidRDefault="00637BF8">
      <w:pPr>
        <w:tabs>
          <w:tab w:val="left" w:pos="5652"/>
        </w:tabs>
        <w:spacing w:after="0"/>
        <w:rPr>
          <w:rFonts w:ascii="Times New Roman" w:hAnsi="Times New Roman"/>
          <w:b/>
          <w:sz w:val="24"/>
          <w:szCs w:val="24"/>
        </w:rPr>
      </w:pPr>
    </w:p>
    <w:p w14:paraId="50F9BECA" w14:textId="33073FF6" w:rsidR="00637BF8" w:rsidRDefault="007F59F4">
      <w:pPr>
        <w:tabs>
          <w:tab w:val="left" w:pos="5652"/>
        </w:tabs>
        <w:spacing w:after="0"/>
        <w:rPr>
          <w:rFonts w:ascii="Times New Roman" w:hAnsi="Times New Roman"/>
          <w:b/>
          <w:sz w:val="24"/>
          <w:szCs w:val="24"/>
        </w:rPr>
      </w:pPr>
      <w:r>
        <w:rPr>
          <w:rFonts w:ascii="Times New Roman" w:hAnsi="Times New Roman"/>
          <w:b/>
          <w:sz w:val="24"/>
          <w:szCs w:val="24"/>
        </w:rPr>
        <w:t xml:space="preserve">______________________________ </w:t>
      </w:r>
      <w:r w:rsidR="00BB10CF">
        <w:rPr>
          <w:rFonts w:ascii="Times New Roman" w:hAnsi="Times New Roman"/>
          <w:b/>
        </w:rPr>
        <w:t>Я.Я.</w:t>
      </w:r>
      <w:bookmarkStart w:id="1" w:name="_GoBack"/>
      <w:bookmarkEnd w:id="1"/>
      <w:r w:rsidR="00BB10CF">
        <w:rPr>
          <w:rFonts w:ascii="Times New Roman" w:hAnsi="Times New Roman"/>
          <w:b/>
        </w:rPr>
        <w:t xml:space="preserve"> </w:t>
      </w:r>
      <w:proofErr w:type="spellStart"/>
      <w:r w:rsidR="00BB10CF">
        <w:rPr>
          <w:rFonts w:ascii="Times New Roman" w:hAnsi="Times New Roman"/>
          <w:b/>
        </w:rPr>
        <w:t>Брустина</w:t>
      </w:r>
      <w:proofErr w:type="spellEnd"/>
    </w:p>
    <w:p w14:paraId="18193256"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19ACD6C0" w14:textId="77777777" w:rsidR="00637BF8" w:rsidRDefault="007F59F4">
      <w:pPr>
        <w:spacing w:after="0" w:line="240" w:lineRule="auto"/>
        <w:rPr>
          <w:rFonts w:ascii="Times New Roman" w:eastAsia="Times New Roman" w:hAnsi="Times New Roman"/>
          <w:lang w:eastAsia="ru-RU"/>
        </w:rPr>
      </w:pPr>
      <w:r>
        <w:rPr>
          <w:rFonts w:ascii="Times New Roman" w:eastAsia="Times New Roman" w:hAnsi="Times New Roman"/>
          <w:lang w:eastAsia="ru-RU"/>
        </w:rPr>
        <w:br/>
      </w:r>
    </w:p>
    <w:p w14:paraId="16B73E7F" w14:textId="77777777" w:rsidR="00637BF8" w:rsidRDefault="007F59F4">
      <w:pPr>
        <w:spacing w:after="0" w:line="240" w:lineRule="auto"/>
        <w:jc w:val="both"/>
        <w:rPr>
          <w:rFonts w:ascii="Times New Roman" w:eastAsia="Times New Roman" w:hAnsi="Times New Roman"/>
          <w:lang w:eastAsia="ru-RU"/>
        </w:rPr>
      </w:pPr>
      <w:r>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637BF8" w14:paraId="679F0366" w14:textId="77777777">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0EE55133" w14:textId="02708028"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${contacts.name_8}</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tcPr>
          <w:p w14:paraId="0E68DAD0" w14:textId="77777777" w:rsidR="00637BF8" w:rsidRDefault="00637BF8">
            <w:pPr>
              <w:spacing w:after="0" w:line="240" w:lineRule="auto"/>
              <w:rPr>
                <w:rFonts w:ascii="Times New Roman" w:eastAsia="Times New Roman" w:hAnsi="Times New Roman"/>
                <w:lang w:eastAsia="ru-RU"/>
              </w:rPr>
            </w:pPr>
          </w:p>
        </w:tc>
      </w:tr>
      <w:tr w:rsidR="00637BF8" w14:paraId="4C955BE4" w14:textId="77777777">
        <w:trPr>
          <w:trHeight w:val="214"/>
        </w:trPr>
        <w:tc>
          <w:tcPr>
            <w:tcW w:w="0" w:type="auto"/>
            <w:gridSpan w:val="2"/>
            <w:tcBorders>
              <w:top w:val="single" w:sz="2" w:space="0" w:color="000001"/>
              <w:left w:val="single" w:sz="2" w:space="0" w:color="000001"/>
              <w:bottom w:val="single" w:sz="2" w:space="0" w:color="000001"/>
              <w:right w:val="single" w:sz="2" w:space="0" w:color="000001"/>
            </w:tcBorders>
          </w:tcPr>
          <w:p w14:paraId="5A5255D7" w14:textId="77777777" w:rsidR="00637BF8" w:rsidRDefault="007F59F4">
            <w:pPr>
              <w:spacing w:after="0" w:line="240" w:lineRule="auto"/>
              <w:jc w:val="center"/>
              <w:rPr>
                <w:rFonts w:ascii="Times New Roman" w:eastAsia="Times New Roman" w:hAnsi="Times New Roman"/>
                <w:lang w:eastAsia="ru-RU"/>
              </w:rPr>
            </w:pPr>
            <w:r>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tcPr>
          <w:p w14:paraId="23B407A0" w14:textId="77777777" w:rsidR="00637BF8" w:rsidRDefault="00637BF8">
            <w:pPr>
              <w:spacing w:after="0" w:line="240" w:lineRule="auto"/>
              <w:jc w:val="center"/>
              <w:rPr>
                <w:rFonts w:ascii="Times New Roman" w:eastAsia="Times New Roman" w:hAnsi="Times New Roman"/>
                <w:lang w:eastAsia="ru-RU"/>
              </w:rPr>
            </w:pPr>
          </w:p>
        </w:tc>
      </w:tr>
      <w:tr w:rsidR="00637BF8" w14:paraId="3219B939" w14:textId="77777777">
        <w:trPr>
          <w:trHeight w:val="214"/>
        </w:trPr>
        <w:tc>
          <w:tcPr>
            <w:tcW w:w="3876" w:type="dxa"/>
            <w:tcBorders>
              <w:top w:val="single" w:sz="2" w:space="0" w:color="000001"/>
              <w:left w:val="single" w:sz="2" w:space="0" w:color="000001"/>
              <w:bottom w:val="single" w:sz="2" w:space="0" w:color="000001"/>
              <w:right w:val="single" w:sz="2" w:space="0" w:color="000001"/>
            </w:tcBorders>
          </w:tcPr>
          <w:p w14:paraId="18F320B5" w14:textId="2E85DA82"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 xml:space="preserve">Тел. </w:t>
            </w:r>
            <w:r>
              <w:rPr>
                <w:rFonts w:ascii="Times New Roman" w:eastAsia="Times New Roman" w:hAnsi="Times New Roman"/>
                <w:color w:val="00000A"/>
                <w:lang w:eastAsia="ru-RU"/>
              </w:rPr>
              <w:tab/>
              <w:t>${contacts.phones_9}</w:t>
            </w:r>
          </w:p>
        </w:tc>
        <w:tc>
          <w:tcPr>
            <w:tcW w:w="3865" w:type="dxa"/>
            <w:tcBorders>
              <w:top w:val="single" w:sz="2" w:space="0" w:color="000001"/>
              <w:left w:val="single" w:sz="2" w:space="0" w:color="000001"/>
              <w:bottom w:val="single" w:sz="2" w:space="0" w:color="000001"/>
              <w:right w:val="single" w:sz="2" w:space="0" w:color="000001"/>
            </w:tcBorders>
          </w:tcPr>
          <w:p w14:paraId="423A824A" w14:textId="3F51618D" w:rsidR="00637BF8" w:rsidRDefault="007F59F4">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 ${contacts.emails_9}</w:t>
            </w:r>
          </w:p>
        </w:tc>
        <w:tc>
          <w:tcPr>
            <w:tcW w:w="0" w:type="auto"/>
            <w:tcBorders>
              <w:top w:val="single" w:sz="2" w:space="0" w:color="000001"/>
              <w:left w:val="single" w:sz="2" w:space="0" w:color="000001"/>
              <w:bottom w:val="single" w:sz="2" w:space="0" w:color="000001"/>
              <w:right w:val="single" w:sz="2" w:space="0" w:color="000001"/>
            </w:tcBorders>
          </w:tcPr>
          <w:p w14:paraId="59A5361C" w14:textId="77777777" w:rsidR="00637BF8" w:rsidRDefault="007F59F4">
            <w:pPr>
              <w:spacing w:after="0" w:line="240" w:lineRule="auto"/>
              <w:jc w:val="center"/>
              <w:rPr>
                <w:rFonts w:ascii="Times New Roman" w:eastAsia="Times New Roman" w:hAnsi="Times New Roman"/>
                <w:color w:val="00000A"/>
                <w:lang w:eastAsia="ru-RU"/>
              </w:rPr>
            </w:pPr>
            <w:r>
              <w:rPr>
                <w:rFonts w:ascii="Times New Roman" w:eastAsia="Times New Roman" w:hAnsi="Times New Roman"/>
                <w:color w:val="00000A"/>
                <w:lang w:eastAsia="ru-RU"/>
              </w:rPr>
              <w:t>подпись</w:t>
            </w:r>
          </w:p>
        </w:tc>
      </w:tr>
    </w:tbl>
    <w:p w14:paraId="1FE38C83" w14:textId="77777777" w:rsidR="00637BF8" w:rsidRDefault="00637BF8">
      <w:pPr>
        <w:spacing w:after="0" w:line="240" w:lineRule="auto"/>
        <w:jc w:val="both"/>
        <w:rPr>
          <w:rFonts w:ascii="Times New Roman" w:eastAsia="Times New Roman" w:hAnsi="Times New Roman"/>
          <w:color w:val="00000A"/>
          <w:sz w:val="20"/>
          <w:szCs w:val="20"/>
          <w:lang w:eastAsia="ru-RU"/>
        </w:rPr>
      </w:pPr>
    </w:p>
    <w:p w14:paraId="77923808" w14:textId="77777777" w:rsidR="00637BF8" w:rsidRDefault="00637BF8">
      <w:pPr>
        <w:spacing w:after="0" w:line="240" w:lineRule="auto"/>
        <w:jc w:val="right"/>
        <w:rPr>
          <w:rFonts w:ascii="Times New Roman" w:eastAsia="Times New Roman" w:hAnsi="Times New Roman"/>
          <w:color w:val="00000A"/>
          <w:lang w:eastAsia="ru-RU"/>
        </w:rPr>
      </w:pPr>
    </w:p>
    <w:p w14:paraId="3F7C7ED2" w14:textId="77777777" w:rsidR="00637BF8" w:rsidRDefault="00637BF8">
      <w:pPr>
        <w:spacing w:after="0" w:line="240" w:lineRule="auto"/>
        <w:jc w:val="right"/>
        <w:rPr>
          <w:rFonts w:ascii="Times New Roman" w:eastAsia="Times New Roman" w:hAnsi="Times New Roman"/>
          <w:color w:val="00000A"/>
          <w:lang w:eastAsia="ru-RU"/>
        </w:rPr>
      </w:pPr>
    </w:p>
    <w:p w14:paraId="261A1821" w14:textId="77777777" w:rsidR="00637BF8" w:rsidRDefault="00637BF8">
      <w:pPr>
        <w:spacing w:after="0" w:line="240" w:lineRule="auto"/>
        <w:jc w:val="right"/>
        <w:rPr>
          <w:rFonts w:ascii="Times New Roman" w:eastAsia="Times New Roman" w:hAnsi="Times New Roman"/>
          <w:color w:val="00000A"/>
          <w:lang w:eastAsia="ru-RU"/>
        </w:rPr>
      </w:pPr>
    </w:p>
    <w:p w14:paraId="521C7BA9" w14:textId="77777777" w:rsidR="00637BF8" w:rsidRDefault="00637BF8">
      <w:pPr>
        <w:spacing w:after="0" w:line="240" w:lineRule="auto"/>
        <w:jc w:val="right"/>
        <w:rPr>
          <w:rFonts w:ascii="Times New Roman" w:eastAsia="Times New Roman" w:hAnsi="Times New Roman"/>
          <w:color w:val="00000A"/>
          <w:lang w:eastAsia="ru-RU"/>
        </w:rPr>
      </w:pPr>
    </w:p>
    <w:p w14:paraId="29C0DBC9" w14:textId="77777777" w:rsidR="00637BF8" w:rsidRDefault="00637BF8">
      <w:pPr>
        <w:spacing w:after="0" w:line="240" w:lineRule="auto"/>
        <w:jc w:val="right"/>
        <w:rPr>
          <w:rFonts w:ascii="Times New Roman" w:eastAsia="Times New Roman" w:hAnsi="Times New Roman"/>
          <w:color w:val="00000A"/>
          <w:lang w:eastAsia="ru-RU"/>
        </w:rPr>
      </w:pPr>
    </w:p>
    <w:p w14:paraId="66BC7C3E" w14:textId="77777777" w:rsidR="00637BF8" w:rsidRDefault="00637BF8">
      <w:pPr>
        <w:spacing w:after="0" w:line="240" w:lineRule="auto"/>
        <w:jc w:val="right"/>
        <w:rPr>
          <w:rFonts w:ascii="Times New Roman" w:eastAsia="Times New Roman" w:hAnsi="Times New Roman"/>
          <w:color w:val="00000A"/>
          <w:lang w:eastAsia="ru-RU"/>
        </w:rPr>
      </w:pPr>
    </w:p>
    <w:p w14:paraId="67F748A3" w14:textId="77777777" w:rsidR="00637BF8" w:rsidRDefault="00637BF8">
      <w:pPr>
        <w:spacing w:after="0" w:line="240" w:lineRule="auto"/>
        <w:jc w:val="right"/>
        <w:rPr>
          <w:rFonts w:ascii="Times New Roman" w:eastAsia="Times New Roman" w:hAnsi="Times New Roman"/>
          <w:color w:val="00000A"/>
          <w:lang w:eastAsia="ru-RU"/>
        </w:rPr>
      </w:pPr>
    </w:p>
    <w:p w14:paraId="14AA878F" w14:textId="77777777" w:rsidR="00637BF8" w:rsidRDefault="00637BF8">
      <w:pPr>
        <w:spacing w:after="0" w:line="240" w:lineRule="auto"/>
        <w:jc w:val="right"/>
        <w:rPr>
          <w:rFonts w:ascii="Times New Roman" w:eastAsia="Times New Roman" w:hAnsi="Times New Roman"/>
          <w:color w:val="00000A"/>
          <w:lang w:eastAsia="ru-RU"/>
        </w:rPr>
      </w:pPr>
    </w:p>
    <w:p w14:paraId="6D1F3377" w14:textId="77777777" w:rsidR="00637BF8" w:rsidRDefault="00637BF8">
      <w:pPr>
        <w:spacing w:after="0" w:line="240" w:lineRule="auto"/>
        <w:jc w:val="right"/>
        <w:rPr>
          <w:rFonts w:ascii="Times New Roman" w:eastAsia="Times New Roman" w:hAnsi="Times New Roman"/>
          <w:color w:val="00000A"/>
          <w:lang w:eastAsia="ru-RU"/>
        </w:rPr>
      </w:pPr>
    </w:p>
    <w:p w14:paraId="6106571C" w14:textId="77777777" w:rsidR="00637BF8" w:rsidRDefault="00637BF8">
      <w:pPr>
        <w:spacing w:after="0" w:line="240" w:lineRule="auto"/>
        <w:jc w:val="right"/>
        <w:rPr>
          <w:rFonts w:ascii="Times New Roman" w:eastAsia="Times New Roman" w:hAnsi="Times New Roman"/>
          <w:color w:val="00000A"/>
          <w:lang w:eastAsia="ru-RU"/>
        </w:rPr>
      </w:pPr>
    </w:p>
    <w:p w14:paraId="4B48C92E" w14:textId="77777777" w:rsidR="00637BF8" w:rsidRDefault="00637BF8">
      <w:pPr>
        <w:spacing w:after="0" w:line="240" w:lineRule="auto"/>
        <w:jc w:val="right"/>
        <w:rPr>
          <w:rFonts w:ascii="Times New Roman" w:eastAsia="Times New Roman" w:hAnsi="Times New Roman"/>
          <w:color w:val="00000A"/>
          <w:lang w:eastAsia="ru-RU"/>
        </w:rPr>
      </w:pPr>
    </w:p>
    <w:p w14:paraId="425AB4CA" w14:textId="77777777" w:rsidR="00637BF8" w:rsidRDefault="00637BF8">
      <w:pPr>
        <w:spacing w:after="0" w:line="240" w:lineRule="auto"/>
        <w:rPr>
          <w:rFonts w:ascii="Times New Roman" w:eastAsia="Times New Roman" w:hAnsi="Times New Roman"/>
          <w:color w:val="00000A"/>
          <w:lang w:eastAsia="ru-RU"/>
        </w:rPr>
      </w:pPr>
    </w:p>
    <w:sectPr w:rsidR="00637BF8">
      <w:footerReference w:type="default" r:id="rId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D8D7F" w14:textId="77777777" w:rsidR="00064864" w:rsidRDefault="00064864">
      <w:pPr>
        <w:spacing w:after="0" w:line="240" w:lineRule="auto"/>
      </w:pPr>
      <w:r>
        <w:separator/>
      </w:r>
    </w:p>
  </w:endnote>
  <w:endnote w:type="continuationSeparator" w:id="0">
    <w:p w14:paraId="242270D0" w14:textId="77777777" w:rsidR="00064864" w:rsidRDefault="00064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AA2F9" w14:textId="458B251C" w:rsidR="004654D3" w:rsidRDefault="004654D3">
    <w:pPr>
      <w:pStyle w:val="afa"/>
      <w:jc w:val="right"/>
    </w:pPr>
    <w:r>
      <w:fldChar w:fldCharType="begin"/>
    </w:r>
    <w:r>
      <w:instrText>PAGE   \* MERGEFORMAT</w:instrText>
    </w:r>
    <w:r>
      <w:fldChar w:fldCharType="separate"/>
    </w:r>
    <w:r w:rsidR="00BB10CF">
      <w:rPr>
        <w:noProof/>
      </w:rPr>
      <w:t>19</w:t>
    </w:r>
    <w:r>
      <w:fldChar w:fldCharType="end"/>
    </w:r>
  </w:p>
  <w:p w14:paraId="0B9B037A" w14:textId="77777777" w:rsidR="004654D3" w:rsidRDefault="004654D3">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B1D29" w14:textId="77777777" w:rsidR="00064864" w:rsidRDefault="00064864">
      <w:pPr>
        <w:spacing w:after="0" w:line="240" w:lineRule="auto"/>
      </w:pPr>
      <w:r>
        <w:separator/>
      </w:r>
    </w:p>
  </w:footnote>
  <w:footnote w:type="continuationSeparator" w:id="0">
    <w:p w14:paraId="0229CAF9" w14:textId="77777777" w:rsidR="00064864" w:rsidRDefault="00064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74244F"/>
    <w:multiLevelType w:val="hybridMultilevel"/>
    <w:tmpl w:val="32AC67A6"/>
    <w:lvl w:ilvl="0" w:tplc="C53291E4">
      <w:start w:val="1"/>
      <w:numFmt w:val="decimal"/>
      <w:lvlText w:val="%1."/>
      <w:lvlJc w:val="left"/>
      <w:pPr>
        <w:tabs>
          <w:tab w:val="num" w:pos="720"/>
        </w:tabs>
        <w:ind w:left="720" w:hanging="360"/>
      </w:pPr>
    </w:lvl>
    <w:lvl w:ilvl="1" w:tplc="5EB00788">
      <w:start w:val="1"/>
      <w:numFmt w:val="decimal"/>
      <w:lvlText w:val="%2."/>
      <w:lvlJc w:val="left"/>
      <w:pPr>
        <w:tabs>
          <w:tab w:val="num" w:pos="1440"/>
        </w:tabs>
        <w:ind w:left="1440" w:hanging="360"/>
      </w:pPr>
    </w:lvl>
    <w:lvl w:ilvl="2" w:tplc="565EBC60">
      <w:start w:val="1"/>
      <w:numFmt w:val="decimal"/>
      <w:lvlText w:val="%3."/>
      <w:lvlJc w:val="left"/>
      <w:pPr>
        <w:tabs>
          <w:tab w:val="num" w:pos="2160"/>
        </w:tabs>
        <w:ind w:left="2160" w:hanging="360"/>
      </w:pPr>
    </w:lvl>
    <w:lvl w:ilvl="3" w:tplc="5478D1FC">
      <w:start w:val="1"/>
      <w:numFmt w:val="decimal"/>
      <w:lvlText w:val="%4."/>
      <w:lvlJc w:val="left"/>
      <w:pPr>
        <w:tabs>
          <w:tab w:val="num" w:pos="2880"/>
        </w:tabs>
        <w:ind w:left="2880" w:hanging="360"/>
      </w:pPr>
    </w:lvl>
    <w:lvl w:ilvl="4" w:tplc="4094DE3A">
      <w:start w:val="1"/>
      <w:numFmt w:val="decimal"/>
      <w:lvlText w:val="%5."/>
      <w:lvlJc w:val="left"/>
      <w:pPr>
        <w:tabs>
          <w:tab w:val="num" w:pos="3600"/>
        </w:tabs>
        <w:ind w:left="3600" w:hanging="360"/>
      </w:pPr>
    </w:lvl>
    <w:lvl w:ilvl="5" w:tplc="D9565EB0">
      <w:start w:val="1"/>
      <w:numFmt w:val="decimal"/>
      <w:lvlText w:val="%6."/>
      <w:lvlJc w:val="left"/>
      <w:pPr>
        <w:tabs>
          <w:tab w:val="num" w:pos="4320"/>
        </w:tabs>
        <w:ind w:left="4320" w:hanging="360"/>
      </w:pPr>
    </w:lvl>
    <w:lvl w:ilvl="6" w:tplc="F4364142">
      <w:start w:val="1"/>
      <w:numFmt w:val="decimal"/>
      <w:lvlText w:val="%7."/>
      <w:lvlJc w:val="left"/>
      <w:pPr>
        <w:tabs>
          <w:tab w:val="num" w:pos="5040"/>
        </w:tabs>
        <w:ind w:left="5040" w:hanging="360"/>
      </w:pPr>
    </w:lvl>
    <w:lvl w:ilvl="7" w:tplc="FD704B50">
      <w:start w:val="1"/>
      <w:numFmt w:val="decimal"/>
      <w:lvlText w:val="%8."/>
      <w:lvlJc w:val="left"/>
      <w:pPr>
        <w:tabs>
          <w:tab w:val="num" w:pos="5760"/>
        </w:tabs>
        <w:ind w:left="5760" w:hanging="360"/>
      </w:pPr>
    </w:lvl>
    <w:lvl w:ilvl="8" w:tplc="9D22BC84">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BF8"/>
    <w:rsid w:val="00020AE0"/>
    <w:rsid w:val="00064864"/>
    <w:rsid w:val="000F7FA5"/>
    <w:rsid w:val="001E7D6A"/>
    <w:rsid w:val="002015A8"/>
    <w:rsid w:val="00232A72"/>
    <w:rsid w:val="00281319"/>
    <w:rsid w:val="002E20DD"/>
    <w:rsid w:val="00341224"/>
    <w:rsid w:val="003450D7"/>
    <w:rsid w:val="00351D68"/>
    <w:rsid w:val="00364EB7"/>
    <w:rsid w:val="003A39C4"/>
    <w:rsid w:val="003A49D5"/>
    <w:rsid w:val="003D1B0E"/>
    <w:rsid w:val="003E748C"/>
    <w:rsid w:val="003F6921"/>
    <w:rsid w:val="004462A8"/>
    <w:rsid w:val="00454806"/>
    <w:rsid w:val="004654D3"/>
    <w:rsid w:val="004805EC"/>
    <w:rsid w:val="00531FB1"/>
    <w:rsid w:val="00584F81"/>
    <w:rsid w:val="00637BF8"/>
    <w:rsid w:val="0064493B"/>
    <w:rsid w:val="00656607"/>
    <w:rsid w:val="006D796C"/>
    <w:rsid w:val="006F7358"/>
    <w:rsid w:val="00703E3A"/>
    <w:rsid w:val="00741E07"/>
    <w:rsid w:val="007561B6"/>
    <w:rsid w:val="007F59F4"/>
    <w:rsid w:val="008237BF"/>
    <w:rsid w:val="008237D9"/>
    <w:rsid w:val="00833832"/>
    <w:rsid w:val="008438E7"/>
    <w:rsid w:val="008879D1"/>
    <w:rsid w:val="008E79D5"/>
    <w:rsid w:val="00902BF6"/>
    <w:rsid w:val="009761E7"/>
    <w:rsid w:val="009B7318"/>
    <w:rsid w:val="00A4639B"/>
    <w:rsid w:val="00AB510A"/>
    <w:rsid w:val="00AC750B"/>
    <w:rsid w:val="00AD0CE1"/>
    <w:rsid w:val="00AD71E8"/>
    <w:rsid w:val="00AE46A1"/>
    <w:rsid w:val="00B318AB"/>
    <w:rsid w:val="00B47447"/>
    <w:rsid w:val="00B978D6"/>
    <w:rsid w:val="00BB10CF"/>
    <w:rsid w:val="00BE4067"/>
    <w:rsid w:val="00C53453"/>
    <w:rsid w:val="00CF1223"/>
    <w:rsid w:val="00D66E4A"/>
    <w:rsid w:val="00D85937"/>
    <w:rsid w:val="00D930D7"/>
    <w:rsid w:val="00DB5A75"/>
    <w:rsid w:val="00DE2293"/>
    <w:rsid w:val="00DF1BF8"/>
    <w:rsid w:val="00E950D1"/>
    <w:rsid w:val="00EA4B64"/>
    <w:rsid w:val="00F501F2"/>
    <w:rsid w:val="00FE1D25"/>
    <w:rsid w:val="00FE4385"/>
    <w:rsid w:val="00FE60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BF20B"/>
  <w15:docId w15:val="{A45C7A75-6D78-4F5E-9FA2-01A0254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Normal (Web)"/>
    <w:basedOn w:val="a"/>
    <w:unhideWhenUs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0"/>
  </w:style>
  <w:style w:type="paragraph" w:styleId="af6">
    <w:name w:val="Balloon Text"/>
    <w:basedOn w:val="a"/>
    <w:link w:val="af7"/>
    <w:uiPriority w:val="99"/>
    <w:semiHidden/>
    <w:unhideWhenUsed/>
    <w:pPr>
      <w:spacing w:after="0" w:line="240" w:lineRule="auto"/>
    </w:pPr>
    <w:rPr>
      <w:rFonts w:ascii="Segoe UI" w:hAnsi="Segoe UI" w:cs="Segoe UI"/>
      <w:sz w:val="18"/>
      <w:szCs w:val="18"/>
    </w:rPr>
  </w:style>
  <w:style w:type="character" w:customStyle="1" w:styleId="af7">
    <w:name w:val="Текст выноски Знак"/>
    <w:link w:val="af6"/>
    <w:uiPriority w:val="99"/>
    <w:semiHidden/>
    <w:rPr>
      <w:rFonts w:ascii="Segoe UI" w:hAnsi="Segoe UI" w:cs="Segoe UI"/>
      <w:sz w:val="18"/>
      <w:szCs w:val="18"/>
    </w:rPr>
  </w:style>
  <w:style w:type="paragraph" w:styleId="af8">
    <w:name w:val="header"/>
    <w:basedOn w:val="a"/>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spacing w:after="0" w:line="240" w:lineRule="auto"/>
    </w:pPr>
  </w:style>
  <w:style w:type="character" w:customStyle="1" w:styleId="afb">
    <w:name w:val="Нижний колонтитул Знак"/>
    <w:basedOn w:val="a0"/>
    <w:link w:val="afa"/>
    <w:uiPriority w:val="99"/>
  </w:style>
  <w:style w:type="character" w:styleId="afc">
    <w:name w:val="Hyperlink"/>
    <w:uiPriority w:val="99"/>
    <w:unhideWhenUsed/>
    <w:rPr>
      <w:color w:val="0000FF"/>
      <w:u w:val="single"/>
    </w:rPr>
  </w:style>
  <w:style w:type="character" w:styleId="afd">
    <w:name w:val="FollowedHyperlink"/>
    <w:uiPriority w:val="99"/>
    <w:semiHidden/>
    <w:unhideWhenUsed/>
    <w:rPr>
      <w:color w:val="954F72"/>
      <w:u w:val="single"/>
    </w:rPr>
  </w:style>
  <w:style w:type="paragraph" w:customStyle="1" w:styleId="Default">
    <w:name w:val="Default"/>
    <w:rPr>
      <w:rFonts w:ascii="PT Astra Serif" w:hAnsi="PT Astra Serif" w:cs="PT Astra Serif"/>
      <w:color w:val="000000"/>
      <w:sz w:val="24"/>
      <w:szCs w:val="24"/>
    </w:rPr>
  </w:style>
  <w:style w:type="table" w:styleId="afe">
    <w:name w:val="Table Grid"/>
    <w:basedOn w:val="a1"/>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s-phone-number">
    <w:name w:val="js-phone-number"/>
  </w:style>
  <w:style w:type="character" w:customStyle="1" w:styleId="stylestypographyspan-sc-1txyxb-8">
    <w:name w:val="styles__typographyspan-sc-1txyxb-8"/>
  </w:style>
  <w:style w:type="character" w:styleId="aff">
    <w:name w:val="Strong"/>
    <w:basedOn w:val="a0"/>
    <w:uiPriority w:val="22"/>
    <w:qFormat/>
    <w:rsid w:val="001E7D6A"/>
    <w:rPr>
      <w:b/>
      <w:bCs/>
    </w:rPr>
  </w:style>
  <w:style w:type="table" w:customStyle="1" w:styleId="13">
    <w:name w:val="Сетка таблицы1"/>
    <w:basedOn w:val="a1"/>
    <w:next w:val="afe"/>
    <w:uiPriority w:val="59"/>
    <w:rsid w:val="003E74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211F5-F55F-447C-BB30-814B8A9AB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19</Pages>
  <Words>10260</Words>
  <Characters>58487</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Юлия Крылова</cp:lastModifiedBy>
  <cp:revision>2</cp:revision>
  <cp:lastPrinted>2025-07-11T06:55:00Z</cp:lastPrinted>
  <dcterms:created xsi:type="dcterms:W3CDTF">2025-07-11T12:36:00Z</dcterms:created>
  <dcterms:modified xsi:type="dcterms:W3CDTF">2025-11-07T13:40:00Z</dcterms:modified>
</cp:coreProperties>
</file>